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781F9A6" w14:textId="77777777" w:rsidR="00462F4D" w:rsidRPr="003015C5" w:rsidRDefault="00462F4D" w:rsidP="00462F4D">
      <w:pPr>
        <w:pStyle w:val="normal0"/>
        <w:widowControl w:val="0"/>
        <w:spacing w:after="0" w:line="276" w:lineRule="auto"/>
        <w:jc w:val="right"/>
        <w:rPr>
          <w:rFonts w:ascii="Arial" w:hAnsi="Arial" w:cs="Arial"/>
          <w:i/>
        </w:rPr>
      </w:pPr>
      <w:r w:rsidRPr="003015C5">
        <w:rPr>
          <w:rFonts w:ascii="Arial" w:hAnsi="Arial" w:cs="Arial"/>
          <w:i/>
        </w:rPr>
        <w:t xml:space="preserve">Kinnitatud Lääne-Harju Koostöökogu </w:t>
      </w:r>
    </w:p>
    <w:p w14:paraId="39EB435E" w14:textId="4DEEE208" w:rsidR="001750D4" w:rsidRPr="00195776" w:rsidRDefault="00462F4D" w:rsidP="00462F4D">
      <w:pPr>
        <w:pStyle w:val="normal0"/>
        <w:widowControl w:val="0"/>
        <w:spacing w:after="0" w:line="276" w:lineRule="auto"/>
        <w:jc w:val="right"/>
        <w:rPr>
          <w:rFonts w:ascii="Arial" w:hAnsi="Arial" w:cs="Arial"/>
          <w:i/>
        </w:rPr>
      </w:pPr>
      <w:r>
        <w:rPr>
          <w:rFonts w:ascii="Arial" w:hAnsi="Arial" w:cs="Arial"/>
          <w:i/>
        </w:rPr>
        <w:t>üldkoosoleku 11.05.2017 otsusega nr 3.1</w:t>
      </w:r>
    </w:p>
    <w:tbl>
      <w:tblPr>
        <w:tblStyle w:val="a0"/>
        <w:tblW w:w="9214" w:type="dxa"/>
        <w:tblInd w:w="-72" w:type="dxa"/>
        <w:tblLayout w:type="fixed"/>
        <w:tblLook w:val="0400" w:firstRow="0" w:lastRow="0" w:firstColumn="0" w:lastColumn="0" w:noHBand="0" w:noVBand="1"/>
      </w:tblPr>
      <w:tblGrid>
        <w:gridCol w:w="2813"/>
        <w:gridCol w:w="1119"/>
        <w:gridCol w:w="3873"/>
        <w:gridCol w:w="201"/>
        <w:gridCol w:w="201"/>
        <w:gridCol w:w="201"/>
        <w:gridCol w:w="201"/>
        <w:gridCol w:w="201"/>
        <w:gridCol w:w="203"/>
        <w:gridCol w:w="201"/>
      </w:tblGrid>
      <w:tr w:rsidR="001750D4" w14:paraId="19E951FE" w14:textId="77777777" w:rsidTr="00DF0D14">
        <w:trPr>
          <w:trHeight w:val="300"/>
        </w:trPr>
        <w:tc>
          <w:tcPr>
            <w:tcW w:w="9214" w:type="dxa"/>
            <w:gridSpan w:val="10"/>
            <w:tcBorders>
              <w:top w:val="nil"/>
              <w:left w:val="nil"/>
              <w:bottom w:val="nil"/>
              <w:right w:val="nil"/>
            </w:tcBorders>
            <w:shd w:val="clear" w:color="auto" w:fill="FFFFFF"/>
            <w:vAlign w:val="bottom"/>
          </w:tcPr>
          <w:p w14:paraId="1184421F" w14:textId="77777777" w:rsidR="001750D4" w:rsidRDefault="001750D4">
            <w:pPr>
              <w:pStyle w:val="normal0"/>
              <w:spacing w:after="0" w:line="276" w:lineRule="auto"/>
              <w:jc w:val="center"/>
            </w:pPr>
          </w:p>
        </w:tc>
      </w:tr>
      <w:tr w:rsidR="001750D4" w14:paraId="0D5EE95D" w14:textId="77777777" w:rsidTr="00DF0D14">
        <w:trPr>
          <w:trHeight w:val="300"/>
        </w:trPr>
        <w:tc>
          <w:tcPr>
            <w:tcW w:w="9214" w:type="dxa"/>
            <w:gridSpan w:val="10"/>
            <w:tcBorders>
              <w:top w:val="nil"/>
              <w:left w:val="nil"/>
              <w:bottom w:val="nil"/>
              <w:right w:val="nil"/>
            </w:tcBorders>
            <w:shd w:val="clear" w:color="auto" w:fill="FFFFFF"/>
            <w:vAlign w:val="bottom"/>
          </w:tcPr>
          <w:p w14:paraId="26FB2FA1" w14:textId="77777777" w:rsidR="001750D4" w:rsidRDefault="00644E82">
            <w:pPr>
              <w:pStyle w:val="normal0"/>
              <w:spacing w:after="0" w:line="276" w:lineRule="auto"/>
              <w:jc w:val="center"/>
            </w:pPr>
            <w:r>
              <w:rPr>
                <w:rFonts w:ascii="Arial" w:eastAsia="Arial" w:hAnsi="Arial" w:cs="Arial"/>
                <w:b/>
              </w:rPr>
              <w:t>C. STRATEEGIA MEEDE ¹</w:t>
            </w:r>
          </w:p>
        </w:tc>
      </w:tr>
      <w:tr w:rsidR="001750D4" w14:paraId="53F27C4F" w14:textId="77777777" w:rsidTr="00DF0D14">
        <w:trPr>
          <w:trHeight w:val="280"/>
        </w:trPr>
        <w:tc>
          <w:tcPr>
            <w:tcW w:w="9214" w:type="dxa"/>
            <w:gridSpan w:val="10"/>
            <w:tcBorders>
              <w:top w:val="nil"/>
              <w:left w:val="nil"/>
              <w:bottom w:val="nil"/>
              <w:right w:val="nil"/>
            </w:tcBorders>
            <w:shd w:val="clear" w:color="auto" w:fill="FFFFFF"/>
          </w:tcPr>
          <w:p w14:paraId="0D2B5F44" w14:textId="77777777" w:rsidR="001750D4" w:rsidRDefault="00644E82">
            <w:pPr>
              <w:pStyle w:val="normal0"/>
              <w:spacing w:after="0" w:line="276" w:lineRule="auto"/>
              <w:jc w:val="center"/>
            </w:pPr>
            <w:r>
              <w:rPr>
                <w:rFonts w:ascii="Arial" w:eastAsia="Arial" w:hAnsi="Arial" w:cs="Arial"/>
              </w:rPr>
              <w:t> </w:t>
            </w:r>
          </w:p>
        </w:tc>
      </w:tr>
      <w:tr w:rsidR="001750D4" w14:paraId="10372B29" w14:textId="77777777" w:rsidTr="00DF0D14">
        <w:trPr>
          <w:trHeight w:val="280"/>
        </w:trPr>
        <w:tc>
          <w:tcPr>
            <w:tcW w:w="9214" w:type="dxa"/>
            <w:gridSpan w:val="10"/>
            <w:tcBorders>
              <w:top w:val="single" w:sz="4" w:space="0" w:color="000000"/>
              <w:left w:val="single" w:sz="4" w:space="0" w:color="000000"/>
              <w:bottom w:val="single" w:sz="4" w:space="0" w:color="000000"/>
              <w:right w:val="single" w:sz="4" w:space="0" w:color="000000"/>
            </w:tcBorders>
            <w:shd w:val="clear" w:color="auto" w:fill="C4D79B"/>
          </w:tcPr>
          <w:p w14:paraId="1897BCEA" w14:textId="77777777" w:rsidR="001750D4" w:rsidRDefault="00644E82">
            <w:pPr>
              <w:pStyle w:val="normal0"/>
              <w:spacing w:after="0" w:line="276" w:lineRule="auto"/>
            </w:pPr>
            <w:r>
              <w:rPr>
                <w:rFonts w:ascii="Arial" w:eastAsia="Arial" w:hAnsi="Arial" w:cs="Arial"/>
              </w:rPr>
              <w:t>1. Strateegia meetme nimetus</w:t>
            </w:r>
          </w:p>
        </w:tc>
      </w:tr>
      <w:tr w:rsidR="001750D4" w14:paraId="2874F635" w14:textId="77777777" w:rsidTr="00DF0D14">
        <w:trPr>
          <w:trHeight w:val="660"/>
        </w:trPr>
        <w:tc>
          <w:tcPr>
            <w:tcW w:w="9214" w:type="dxa"/>
            <w:gridSpan w:val="10"/>
            <w:tcBorders>
              <w:top w:val="single" w:sz="4" w:space="0" w:color="000000"/>
              <w:left w:val="single" w:sz="4" w:space="0" w:color="000000"/>
              <w:bottom w:val="single" w:sz="4" w:space="0" w:color="000000"/>
              <w:right w:val="single" w:sz="4" w:space="0" w:color="000000"/>
            </w:tcBorders>
          </w:tcPr>
          <w:p w14:paraId="2F7F88AE" w14:textId="77777777" w:rsidR="001750D4" w:rsidRDefault="00644E82">
            <w:pPr>
              <w:pStyle w:val="normal0"/>
              <w:spacing w:after="0" w:line="276" w:lineRule="auto"/>
              <w:jc w:val="center"/>
            </w:pPr>
            <w:r>
              <w:rPr>
                <w:rFonts w:ascii="Arial" w:eastAsia="Arial" w:hAnsi="Arial" w:cs="Arial"/>
                <w:b/>
              </w:rPr>
              <w:t>MEEDE 2 KOGUKOND JA ELUKESKKOND</w:t>
            </w:r>
          </w:p>
          <w:p w14:paraId="4AAB4B4F" w14:textId="77777777" w:rsidR="001750D4" w:rsidRDefault="00644E82">
            <w:pPr>
              <w:pStyle w:val="normal0"/>
              <w:spacing w:after="0" w:line="276" w:lineRule="auto"/>
              <w:ind w:left="2124" w:hanging="2124"/>
              <w:jc w:val="center"/>
            </w:pPr>
            <w:r>
              <w:rPr>
                <w:rFonts w:ascii="Arial" w:eastAsia="Arial" w:hAnsi="Arial" w:cs="Arial"/>
                <w:b/>
              </w:rPr>
              <w:t>Meede 2.1 KOGUKOND</w:t>
            </w:r>
          </w:p>
        </w:tc>
      </w:tr>
      <w:tr w:rsidR="001750D4" w14:paraId="2EEE527F" w14:textId="77777777" w:rsidTr="00DF0D14">
        <w:trPr>
          <w:trHeight w:val="300"/>
        </w:trPr>
        <w:tc>
          <w:tcPr>
            <w:tcW w:w="9214" w:type="dxa"/>
            <w:gridSpan w:val="10"/>
            <w:tcBorders>
              <w:top w:val="single" w:sz="4" w:space="0" w:color="000000"/>
              <w:left w:val="single" w:sz="4" w:space="0" w:color="000000"/>
              <w:bottom w:val="single" w:sz="4" w:space="0" w:color="000000"/>
              <w:right w:val="single" w:sz="4" w:space="0" w:color="000000"/>
            </w:tcBorders>
            <w:shd w:val="clear" w:color="auto" w:fill="C4D79B"/>
          </w:tcPr>
          <w:p w14:paraId="2A16274C" w14:textId="77777777" w:rsidR="001750D4" w:rsidRDefault="00644E82">
            <w:pPr>
              <w:pStyle w:val="normal0"/>
              <w:spacing w:after="0" w:line="276" w:lineRule="auto"/>
            </w:pPr>
            <w:r>
              <w:rPr>
                <w:rFonts w:ascii="Arial" w:eastAsia="Arial" w:hAnsi="Arial" w:cs="Arial"/>
              </w:rPr>
              <w:t>2. Strateegia meetme rakendamise vajaduse lühikirjeldus</w:t>
            </w:r>
          </w:p>
        </w:tc>
      </w:tr>
      <w:tr w:rsidR="001750D4" w14:paraId="28574434" w14:textId="77777777" w:rsidTr="00DF0D14">
        <w:trPr>
          <w:trHeight w:val="1040"/>
        </w:trPr>
        <w:tc>
          <w:tcPr>
            <w:tcW w:w="9214" w:type="dxa"/>
            <w:gridSpan w:val="10"/>
            <w:tcBorders>
              <w:top w:val="single" w:sz="4" w:space="0" w:color="000000"/>
              <w:left w:val="single" w:sz="4" w:space="0" w:color="000000"/>
              <w:bottom w:val="single" w:sz="4" w:space="0" w:color="000000"/>
              <w:right w:val="single" w:sz="4" w:space="0" w:color="000000"/>
            </w:tcBorders>
          </w:tcPr>
          <w:p w14:paraId="07DF9B58" w14:textId="77777777" w:rsidR="001750D4" w:rsidRDefault="00644E82">
            <w:pPr>
              <w:pStyle w:val="normal0"/>
              <w:spacing w:after="0" w:line="276" w:lineRule="auto"/>
              <w:jc w:val="both"/>
            </w:pPr>
            <w:r>
              <w:rPr>
                <w:rFonts w:ascii="Arial" w:eastAsia="Arial" w:hAnsi="Arial" w:cs="Arial"/>
              </w:rPr>
              <w:t>Tegevuspiirkonna tugevuseks on elanikkonna suhteline püsivus, elukeskkonna väärtustamine kohalike elanike poolt ning mitmekesine elukeskkond. Samas Tallinna kui tõmbekeskuse lähedus ning sellest tingituna töökeskkonna koondumine tõmbekeskuse juurde nõrgestab piirkonna identiteeti ning teadlikkust piirkonna ajaloost, kultuurist ja loodusressurssidest. Piirkonna liidrite juurdekasv on vähene ning olemasolevad „sädeinimesed“ on väsinud.</w:t>
            </w:r>
          </w:p>
        </w:tc>
      </w:tr>
      <w:tr w:rsidR="001750D4" w14:paraId="56C75A78" w14:textId="77777777" w:rsidTr="00DF0D14">
        <w:trPr>
          <w:trHeight w:val="300"/>
        </w:trPr>
        <w:tc>
          <w:tcPr>
            <w:tcW w:w="9214" w:type="dxa"/>
            <w:gridSpan w:val="10"/>
            <w:tcBorders>
              <w:top w:val="single" w:sz="4" w:space="0" w:color="000000"/>
              <w:left w:val="single" w:sz="4" w:space="0" w:color="000000"/>
              <w:bottom w:val="single" w:sz="4" w:space="0" w:color="000000"/>
              <w:right w:val="single" w:sz="4" w:space="0" w:color="000000"/>
            </w:tcBorders>
            <w:shd w:val="clear" w:color="auto" w:fill="C4D79B"/>
          </w:tcPr>
          <w:p w14:paraId="36E05270" w14:textId="77777777" w:rsidR="001750D4" w:rsidRDefault="00644E82">
            <w:pPr>
              <w:pStyle w:val="normal0"/>
              <w:spacing w:after="0" w:line="276" w:lineRule="auto"/>
            </w:pPr>
            <w:r>
              <w:rPr>
                <w:rFonts w:ascii="Arial" w:eastAsia="Arial" w:hAnsi="Arial" w:cs="Arial"/>
              </w:rPr>
              <w:t>3. Strateegia meetme eesmärk</w:t>
            </w:r>
          </w:p>
        </w:tc>
      </w:tr>
      <w:tr w:rsidR="001750D4" w14:paraId="01495160" w14:textId="77777777" w:rsidTr="00DF0D14">
        <w:trPr>
          <w:trHeight w:val="760"/>
        </w:trPr>
        <w:tc>
          <w:tcPr>
            <w:tcW w:w="9214" w:type="dxa"/>
            <w:gridSpan w:val="10"/>
            <w:tcBorders>
              <w:top w:val="single" w:sz="4" w:space="0" w:color="000000"/>
              <w:left w:val="single" w:sz="4" w:space="0" w:color="000000"/>
              <w:bottom w:val="single" w:sz="4" w:space="0" w:color="000000"/>
              <w:right w:val="single" w:sz="4" w:space="0" w:color="000000"/>
            </w:tcBorders>
          </w:tcPr>
          <w:p w14:paraId="38E687E2" w14:textId="77777777" w:rsidR="001750D4" w:rsidRDefault="00644E82">
            <w:pPr>
              <w:pStyle w:val="normal0"/>
              <w:spacing w:after="0" w:line="276" w:lineRule="auto"/>
              <w:ind w:left="-13"/>
              <w:jc w:val="both"/>
            </w:pPr>
            <w:r>
              <w:rPr>
                <w:rFonts w:ascii="Arial" w:eastAsia="Arial" w:hAnsi="Arial" w:cs="Arial"/>
              </w:rPr>
              <w:t>Kogukonnad tunnevad oma kodukohta ja oskavad seda hoida.</w:t>
            </w:r>
          </w:p>
          <w:p w14:paraId="7EF7BE37" w14:textId="77777777" w:rsidR="001750D4" w:rsidRDefault="00644E82">
            <w:pPr>
              <w:pStyle w:val="normal0"/>
              <w:spacing w:after="0" w:line="276" w:lineRule="auto"/>
              <w:ind w:left="-13"/>
              <w:jc w:val="both"/>
            </w:pPr>
            <w:r>
              <w:rPr>
                <w:rFonts w:ascii="Arial" w:eastAsia="Arial" w:hAnsi="Arial" w:cs="Arial"/>
              </w:rPr>
              <w:t>Kogukonnaliikmed omavad teadmisi kogukonna ressurssidest, on omavahel tuttavad ning teevad omavahel koostööd.</w:t>
            </w:r>
          </w:p>
        </w:tc>
      </w:tr>
      <w:tr w:rsidR="001750D4" w14:paraId="0A2E7569" w14:textId="77777777" w:rsidTr="00DF0D14">
        <w:trPr>
          <w:trHeight w:val="300"/>
        </w:trPr>
        <w:tc>
          <w:tcPr>
            <w:tcW w:w="9214" w:type="dxa"/>
            <w:gridSpan w:val="10"/>
            <w:tcBorders>
              <w:top w:val="single" w:sz="4" w:space="0" w:color="000000"/>
              <w:left w:val="single" w:sz="4" w:space="0" w:color="000000"/>
              <w:bottom w:val="single" w:sz="4" w:space="0" w:color="000000"/>
              <w:right w:val="single" w:sz="4" w:space="0" w:color="000000"/>
            </w:tcBorders>
            <w:shd w:val="clear" w:color="auto" w:fill="C4D79B"/>
          </w:tcPr>
          <w:p w14:paraId="74C37A0F" w14:textId="77777777" w:rsidR="001750D4" w:rsidRDefault="00644E82">
            <w:pPr>
              <w:pStyle w:val="normal0"/>
              <w:spacing w:after="0" w:line="276" w:lineRule="auto"/>
            </w:pPr>
            <w:r>
              <w:rPr>
                <w:rFonts w:ascii="Arial" w:eastAsia="Arial" w:hAnsi="Arial" w:cs="Arial"/>
              </w:rPr>
              <w:t xml:space="preserve">4. Toetatavad tegevused² </w:t>
            </w:r>
          </w:p>
        </w:tc>
      </w:tr>
      <w:tr w:rsidR="001750D4" w14:paraId="305C7AF4" w14:textId="77777777" w:rsidTr="00DF0D14">
        <w:trPr>
          <w:trHeight w:val="2840"/>
        </w:trPr>
        <w:tc>
          <w:tcPr>
            <w:tcW w:w="9214" w:type="dxa"/>
            <w:gridSpan w:val="10"/>
            <w:tcBorders>
              <w:top w:val="single" w:sz="4" w:space="0" w:color="000000"/>
              <w:left w:val="single" w:sz="4" w:space="0" w:color="000000"/>
              <w:bottom w:val="single" w:sz="4" w:space="0" w:color="000000"/>
              <w:right w:val="single" w:sz="4" w:space="0" w:color="000000"/>
            </w:tcBorders>
          </w:tcPr>
          <w:p w14:paraId="335AE1A3" w14:textId="0586BC1F" w:rsidR="001750D4" w:rsidRDefault="00644E82">
            <w:pPr>
              <w:pStyle w:val="normal0"/>
              <w:numPr>
                <w:ilvl w:val="0"/>
                <w:numId w:val="3"/>
              </w:numPr>
              <w:spacing w:after="0" w:line="276" w:lineRule="auto"/>
              <w:ind w:left="567" w:hanging="360"/>
              <w:contextualSpacing/>
            </w:pPr>
            <w:r>
              <w:rPr>
                <w:rFonts w:ascii="Arial" w:eastAsia="Arial" w:hAnsi="Arial" w:cs="Arial"/>
              </w:rPr>
              <w:t>Koolitused, õppereisid (säästlik majandamine, piirkondliku eripära kasutamine, kultuur ja keskkond, kodanikuõpe, põlvkondade vaheliste kogemuste vahetamine)</w:t>
            </w:r>
            <w:r w:rsidR="007B3AA7">
              <w:rPr>
                <w:rFonts w:ascii="Arial" w:eastAsia="Arial" w:hAnsi="Arial" w:cs="Arial"/>
              </w:rPr>
              <w:t>;</w:t>
            </w:r>
          </w:p>
          <w:p w14:paraId="408EEF4D" w14:textId="77777777" w:rsidR="001750D4" w:rsidRDefault="00644E82">
            <w:pPr>
              <w:pStyle w:val="normal0"/>
              <w:numPr>
                <w:ilvl w:val="0"/>
                <w:numId w:val="3"/>
              </w:numPr>
              <w:spacing w:after="0" w:line="276" w:lineRule="auto"/>
              <w:ind w:left="567" w:hanging="360"/>
              <w:contextualSpacing/>
            </w:pPr>
            <w:r>
              <w:rPr>
                <w:rFonts w:ascii="Arial" w:eastAsia="Arial" w:hAnsi="Arial" w:cs="Arial"/>
              </w:rPr>
              <w:t>Kodu- ja kultuuriloo uurimine (videod, tekstid, pärimused, mälestused).</w:t>
            </w:r>
          </w:p>
          <w:p w14:paraId="467F2295" w14:textId="77777777" w:rsidR="001750D4" w:rsidRDefault="001750D4">
            <w:pPr>
              <w:pStyle w:val="normal0"/>
              <w:spacing w:after="0" w:line="276" w:lineRule="auto"/>
              <w:jc w:val="both"/>
            </w:pPr>
          </w:p>
          <w:p w14:paraId="165E7E28" w14:textId="77777777" w:rsidR="001750D4" w:rsidRDefault="00644E82">
            <w:pPr>
              <w:pStyle w:val="normal0"/>
              <w:spacing w:after="0" w:line="276" w:lineRule="auto"/>
              <w:jc w:val="both"/>
            </w:pPr>
            <w:r>
              <w:rPr>
                <w:rFonts w:ascii="Arial" w:eastAsia="Arial" w:hAnsi="Arial" w:cs="Arial"/>
              </w:rPr>
              <w:t>Meede ei sisalda investeeringuid taristusse, masinatesse, seadmetesse, ehitiste ehitamiseks või parendamiseks, infotehnoloogilistesse lahendustesse.</w:t>
            </w:r>
          </w:p>
          <w:p w14:paraId="421A77B5" w14:textId="77777777" w:rsidR="001750D4" w:rsidRDefault="001750D4">
            <w:pPr>
              <w:pStyle w:val="normal0"/>
              <w:spacing w:after="0" w:line="276" w:lineRule="auto"/>
              <w:jc w:val="both"/>
            </w:pPr>
          </w:p>
          <w:p w14:paraId="0C6F36EB" w14:textId="4EEA58DD" w:rsidR="001750D4" w:rsidRDefault="00644E82">
            <w:pPr>
              <w:pStyle w:val="normal0"/>
              <w:spacing w:after="0" w:line="276" w:lineRule="auto"/>
              <w:jc w:val="both"/>
            </w:pPr>
            <w:r>
              <w:rPr>
                <w:rFonts w:ascii="Arial" w:eastAsia="Arial" w:hAnsi="Arial" w:cs="Arial"/>
              </w:rPr>
              <w:t>Toetatavad tegevused tuleb ellu viia ühisprojektina (</w:t>
            </w:r>
            <w:r>
              <w:rPr>
                <w:rFonts w:ascii="Arial" w:eastAsia="Arial" w:hAnsi="Arial" w:cs="Arial"/>
                <w:i/>
              </w:rPr>
              <w:t>kahe- kuni nelja-aastase tegevuskava alusel vähemalt kahe juriidilise isiku poolt, keda nimetatakse partneriteks</w:t>
            </w:r>
            <w:r>
              <w:rPr>
                <w:rFonts w:ascii="Arial" w:eastAsia="Arial" w:hAnsi="Arial" w:cs="Arial"/>
              </w:rPr>
              <w:t>)</w:t>
            </w:r>
            <w:r w:rsidR="00E8015A">
              <w:rPr>
                <w:rFonts w:ascii="Arial" w:eastAsia="Arial" w:hAnsi="Arial" w:cs="Arial"/>
              </w:rPr>
              <w:t>.</w:t>
            </w:r>
          </w:p>
          <w:p w14:paraId="219A98E2" w14:textId="77777777" w:rsidR="00DF0D14" w:rsidRDefault="00DF0D14">
            <w:pPr>
              <w:pStyle w:val="normal0"/>
              <w:spacing w:after="0" w:line="276" w:lineRule="auto"/>
              <w:jc w:val="both"/>
            </w:pPr>
          </w:p>
          <w:p w14:paraId="42E7E2D4" w14:textId="77777777" w:rsidR="001750D4" w:rsidRDefault="00644E82">
            <w:pPr>
              <w:pStyle w:val="normal0"/>
              <w:widowControl w:val="0"/>
              <w:spacing w:after="0" w:line="276" w:lineRule="auto"/>
              <w:jc w:val="both"/>
            </w:pPr>
            <w:r>
              <w:rPr>
                <w:rFonts w:ascii="Arial" w:eastAsia="Arial" w:hAnsi="Arial" w:cs="Arial"/>
              </w:rPr>
              <w:t xml:space="preserve">Toetatavad tegevused peavad vastama </w:t>
            </w:r>
            <w:r w:rsidR="00AF3B43">
              <w:fldChar w:fldCharType="begin"/>
            </w:r>
            <w:r w:rsidR="00AF3B43">
              <w:instrText xml:space="preserve"> HYPERLINK "http://eur-lex.europa.eu/LexUriServ/LexUriServ.do?uri=OJ:L:2013:347:0487:0548:ET:PDF" \h </w:instrText>
            </w:r>
            <w:r w:rsidR="00AF3B43">
              <w:fldChar w:fldCharType="separate"/>
            </w:r>
            <w:r>
              <w:rPr>
                <w:rFonts w:ascii="Arial" w:eastAsia="Arial" w:hAnsi="Arial" w:cs="Arial"/>
                <w:color w:val="0000FF"/>
                <w:u w:val="single"/>
              </w:rPr>
              <w:t>EL määruse 1305/2013 artiklite 14, 20 ja 35 nõuetele.</w:t>
            </w:r>
            <w:r w:rsidR="00AF3B43">
              <w:rPr>
                <w:rFonts w:ascii="Arial" w:eastAsia="Arial" w:hAnsi="Arial" w:cs="Arial"/>
                <w:color w:val="0000FF"/>
                <w:u w:val="single"/>
              </w:rPr>
              <w:fldChar w:fldCharType="end"/>
            </w:r>
          </w:p>
          <w:p w14:paraId="0F600854" w14:textId="77777777" w:rsidR="00E8015A" w:rsidRDefault="00E8015A">
            <w:pPr>
              <w:pStyle w:val="normal0"/>
              <w:widowControl w:val="0"/>
              <w:spacing w:after="0" w:line="276" w:lineRule="auto"/>
              <w:jc w:val="both"/>
            </w:pPr>
          </w:p>
          <w:p w14:paraId="722C4386" w14:textId="77777777" w:rsidR="00E8015A" w:rsidRDefault="00E8015A">
            <w:pPr>
              <w:pStyle w:val="normal0"/>
              <w:widowControl w:val="0"/>
              <w:spacing w:after="0" w:line="276" w:lineRule="auto"/>
              <w:jc w:val="both"/>
            </w:pPr>
          </w:p>
          <w:p w14:paraId="272750AF" w14:textId="77777777" w:rsidR="00E8015A" w:rsidRDefault="00E8015A">
            <w:pPr>
              <w:pStyle w:val="normal0"/>
              <w:widowControl w:val="0"/>
              <w:spacing w:after="0" w:line="276" w:lineRule="auto"/>
              <w:jc w:val="both"/>
            </w:pPr>
          </w:p>
          <w:p w14:paraId="2A4F1DB8" w14:textId="77777777" w:rsidR="00E8015A" w:rsidRDefault="00E8015A">
            <w:pPr>
              <w:pStyle w:val="normal0"/>
              <w:widowControl w:val="0"/>
              <w:spacing w:after="0" w:line="276" w:lineRule="auto"/>
              <w:jc w:val="both"/>
            </w:pPr>
          </w:p>
          <w:p w14:paraId="3833F502" w14:textId="77777777" w:rsidR="00E8015A" w:rsidRDefault="00E8015A">
            <w:pPr>
              <w:pStyle w:val="normal0"/>
              <w:widowControl w:val="0"/>
              <w:spacing w:after="0" w:line="276" w:lineRule="auto"/>
              <w:jc w:val="both"/>
            </w:pPr>
          </w:p>
          <w:p w14:paraId="3C4B2D69" w14:textId="77777777" w:rsidR="00E8015A" w:rsidRDefault="00E8015A">
            <w:pPr>
              <w:pStyle w:val="normal0"/>
              <w:widowControl w:val="0"/>
              <w:spacing w:after="0" w:line="276" w:lineRule="auto"/>
              <w:jc w:val="both"/>
            </w:pPr>
          </w:p>
          <w:p w14:paraId="2B19ED43" w14:textId="77777777" w:rsidR="00E8015A" w:rsidRDefault="00E8015A">
            <w:pPr>
              <w:pStyle w:val="normal0"/>
              <w:widowControl w:val="0"/>
              <w:spacing w:after="0" w:line="276" w:lineRule="auto"/>
              <w:jc w:val="both"/>
            </w:pPr>
          </w:p>
          <w:p w14:paraId="1CAFEE32" w14:textId="77777777" w:rsidR="00E8015A" w:rsidRDefault="00E8015A">
            <w:pPr>
              <w:pStyle w:val="normal0"/>
              <w:widowControl w:val="0"/>
              <w:spacing w:after="0" w:line="276" w:lineRule="auto"/>
              <w:jc w:val="both"/>
            </w:pPr>
          </w:p>
          <w:p w14:paraId="2451B940" w14:textId="77777777" w:rsidR="00E8015A" w:rsidRDefault="00E8015A">
            <w:pPr>
              <w:pStyle w:val="normal0"/>
              <w:widowControl w:val="0"/>
              <w:spacing w:after="0" w:line="276" w:lineRule="auto"/>
              <w:jc w:val="both"/>
            </w:pPr>
          </w:p>
          <w:p w14:paraId="6E3C91DB" w14:textId="77777777" w:rsidR="00E8015A" w:rsidRDefault="00E8015A">
            <w:pPr>
              <w:pStyle w:val="normal0"/>
              <w:widowControl w:val="0"/>
              <w:spacing w:after="0" w:line="276" w:lineRule="auto"/>
              <w:jc w:val="both"/>
            </w:pPr>
          </w:p>
          <w:p w14:paraId="2C22850E" w14:textId="77777777" w:rsidR="00E8015A" w:rsidRDefault="00E8015A">
            <w:pPr>
              <w:pStyle w:val="normal0"/>
              <w:widowControl w:val="0"/>
              <w:spacing w:after="0" w:line="276" w:lineRule="auto"/>
              <w:jc w:val="both"/>
            </w:pPr>
          </w:p>
          <w:p w14:paraId="2D47A39D" w14:textId="04C246CB" w:rsidR="001750D4" w:rsidRDefault="00462F4D">
            <w:pPr>
              <w:pStyle w:val="normal0"/>
              <w:widowControl w:val="0"/>
              <w:spacing w:after="0" w:line="276" w:lineRule="auto"/>
              <w:jc w:val="both"/>
            </w:pPr>
            <w:hyperlink r:id="rId8"/>
            <w:hyperlink r:id="rId9"/>
          </w:p>
        </w:tc>
      </w:tr>
      <w:tr w:rsidR="001750D4" w14:paraId="149C81F5" w14:textId="77777777" w:rsidTr="00DF0D14">
        <w:trPr>
          <w:trHeight w:val="760"/>
        </w:trPr>
        <w:tc>
          <w:tcPr>
            <w:tcW w:w="9214" w:type="dxa"/>
            <w:gridSpan w:val="10"/>
            <w:tcBorders>
              <w:top w:val="single" w:sz="4" w:space="0" w:color="000000"/>
              <w:left w:val="single" w:sz="4" w:space="0" w:color="000000"/>
              <w:bottom w:val="single" w:sz="4" w:space="0" w:color="000000"/>
              <w:right w:val="single" w:sz="4" w:space="0" w:color="000000"/>
            </w:tcBorders>
            <w:shd w:val="clear" w:color="auto" w:fill="C4D79B"/>
          </w:tcPr>
          <w:p w14:paraId="66E5AFF7" w14:textId="77777777" w:rsidR="001750D4" w:rsidRDefault="00644E82">
            <w:pPr>
              <w:pStyle w:val="normal0"/>
              <w:spacing w:after="0" w:line="276" w:lineRule="auto"/>
            </w:pPr>
            <w:r>
              <w:rPr>
                <w:rFonts w:ascii="Arial" w:eastAsia="Arial" w:hAnsi="Arial" w:cs="Arial"/>
              </w:rPr>
              <w:lastRenderedPageBreak/>
              <w:t>5. Kohaliku tegevusgrupi nõuded projektitoetuse taotlejale ja toetuse saajale (sh. dokumendid , mida peab projektitoetuse taotleja esitama taotluse esitamisel)</w:t>
            </w:r>
          </w:p>
        </w:tc>
      </w:tr>
      <w:tr w:rsidR="001750D4" w14:paraId="27753B05" w14:textId="77777777" w:rsidTr="00DF0D14">
        <w:trPr>
          <w:trHeight w:val="3820"/>
        </w:trPr>
        <w:tc>
          <w:tcPr>
            <w:tcW w:w="9214" w:type="dxa"/>
            <w:gridSpan w:val="10"/>
            <w:tcBorders>
              <w:top w:val="single" w:sz="4" w:space="0" w:color="000000"/>
              <w:left w:val="single" w:sz="4" w:space="0" w:color="000000"/>
              <w:bottom w:val="single" w:sz="4" w:space="0" w:color="000000"/>
              <w:right w:val="single" w:sz="4" w:space="0" w:color="000000"/>
            </w:tcBorders>
          </w:tcPr>
          <w:p w14:paraId="533244B5" w14:textId="77777777" w:rsidR="001750D4" w:rsidRDefault="00644E82">
            <w:pPr>
              <w:pStyle w:val="normal0"/>
              <w:spacing w:after="0" w:line="276" w:lineRule="auto"/>
            </w:pPr>
            <w:r>
              <w:rPr>
                <w:rFonts w:ascii="Arial" w:eastAsia="Arial" w:hAnsi="Arial" w:cs="Arial"/>
                <w:b/>
              </w:rPr>
              <w:t>Toetuse saajad:</w:t>
            </w:r>
          </w:p>
          <w:p w14:paraId="4A82B024" w14:textId="77777777" w:rsidR="001750D4" w:rsidRDefault="00644E82">
            <w:pPr>
              <w:pStyle w:val="normal0"/>
              <w:spacing w:after="0" w:line="276" w:lineRule="auto"/>
            </w:pPr>
            <w:r>
              <w:rPr>
                <w:rFonts w:ascii="Arial" w:eastAsia="Arial" w:hAnsi="Arial" w:cs="Arial"/>
              </w:rPr>
              <w:t>MTÜ (sh kohalik tegevusgrupp), SA ja KOV.</w:t>
            </w:r>
          </w:p>
          <w:p w14:paraId="12AC2D7F" w14:textId="77777777" w:rsidR="001750D4" w:rsidRDefault="001750D4">
            <w:pPr>
              <w:pStyle w:val="normal0"/>
              <w:spacing w:after="0" w:line="276" w:lineRule="auto"/>
            </w:pPr>
          </w:p>
          <w:p w14:paraId="725A217F" w14:textId="77777777" w:rsidR="001750D4" w:rsidRDefault="00644E82">
            <w:pPr>
              <w:pStyle w:val="normal0"/>
              <w:spacing w:after="0" w:line="276" w:lineRule="auto"/>
            </w:pPr>
            <w:r>
              <w:rPr>
                <w:rFonts w:ascii="Arial" w:eastAsia="Arial" w:hAnsi="Arial" w:cs="Arial"/>
                <w:b/>
              </w:rPr>
              <w:t>Nõuded toetuse saajale:</w:t>
            </w:r>
          </w:p>
          <w:p w14:paraId="06C40677" w14:textId="77777777" w:rsidR="001750D4" w:rsidRDefault="00644E82">
            <w:pPr>
              <w:pStyle w:val="normal0"/>
              <w:spacing w:after="0" w:line="276" w:lineRule="auto"/>
            </w:pPr>
            <w:r>
              <w:rPr>
                <w:rFonts w:ascii="Arial" w:eastAsia="Arial" w:hAnsi="Arial" w:cs="Arial"/>
              </w:rPr>
              <w:t xml:space="preserve">Taotleja peab vastama </w:t>
            </w:r>
            <w:r w:rsidR="00AF3B43">
              <w:fldChar w:fldCharType="begin"/>
            </w:r>
            <w:r w:rsidR="00AF3B43">
              <w:instrText xml:space="preserve"> HYPERLINK "https://www.riigiteataja.ee/akt/127102015011" \l "para37lg3" \h </w:instrText>
            </w:r>
            <w:r w:rsidR="00AF3B43">
              <w:fldChar w:fldCharType="separate"/>
            </w:r>
            <w:r>
              <w:rPr>
                <w:rFonts w:ascii="Arial" w:eastAsia="Arial" w:hAnsi="Arial" w:cs="Arial"/>
                <w:color w:val="0000FF"/>
                <w:u w:val="single"/>
              </w:rPr>
              <w:t>“Kohaliku tegevusgrupi toetuse ja LEADER-projektitoetuse” määruse § 27 lõikes 3</w:t>
            </w:r>
            <w:r w:rsidR="00AF3B43">
              <w:rPr>
                <w:rFonts w:ascii="Arial" w:eastAsia="Arial" w:hAnsi="Arial" w:cs="Arial"/>
                <w:color w:val="0000FF"/>
                <w:u w:val="single"/>
              </w:rPr>
              <w:fldChar w:fldCharType="end"/>
            </w:r>
            <w:r>
              <w:rPr>
                <w:rFonts w:ascii="Arial" w:eastAsia="Arial" w:hAnsi="Arial" w:cs="Arial"/>
              </w:rPr>
              <w:t xml:space="preserve"> (edaspidi </w:t>
            </w:r>
            <w:r>
              <w:rPr>
                <w:rFonts w:ascii="Arial" w:eastAsia="Arial" w:hAnsi="Arial" w:cs="Arial"/>
                <w:i/>
              </w:rPr>
              <w:t>LEADER määrus)</w:t>
            </w:r>
            <w:r>
              <w:rPr>
                <w:rFonts w:ascii="Arial" w:eastAsia="Arial" w:hAnsi="Arial" w:cs="Arial"/>
              </w:rPr>
              <w:t xml:space="preserve"> esitatud nõuetele.</w:t>
            </w:r>
            <w:r>
              <w:rPr>
                <w:rFonts w:ascii="Arial" w:eastAsia="Arial" w:hAnsi="Arial" w:cs="Arial"/>
                <w:b/>
              </w:rPr>
              <w:t xml:space="preserve"> </w:t>
            </w:r>
          </w:p>
          <w:p w14:paraId="2938CA7D" w14:textId="77777777" w:rsidR="001750D4" w:rsidRDefault="00644E82">
            <w:pPr>
              <w:pStyle w:val="normal0"/>
              <w:numPr>
                <w:ilvl w:val="0"/>
                <w:numId w:val="1"/>
              </w:numPr>
              <w:spacing w:after="0" w:line="276" w:lineRule="auto"/>
              <w:ind w:hanging="360"/>
              <w:contextualSpacing/>
            </w:pPr>
            <w:r>
              <w:rPr>
                <w:rFonts w:ascii="Arial" w:eastAsia="Arial" w:hAnsi="Arial" w:cs="Arial"/>
              </w:rPr>
              <w:t>Taotleja poolt läbiviidavad projektitegevused on suunatud tegevuspiirkonnale.</w:t>
            </w:r>
          </w:p>
          <w:p w14:paraId="02BCED4A" w14:textId="77777777" w:rsidR="001750D4" w:rsidRDefault="00644E82">
            <w:pPr>
              <w:pStyle w:val="normal0"/>
              <w:widowControl w:val="0"/>
              <w:numPr>
                <w:ilvl w:val="0"/>
                <w:numId w:val="1"/>
              </w:numPr>
              <w:spacing w:after="0" w:line="276" w:lineRule="auto"/>
              <w:ind w:hanging="360"/>
              <w:contextualSpacing/>
            </w:pPr>
            <w:r>
              <w:rPr>
                <w:rFonts w:ascii="Arial" w:eastAsia="Arial" w:hAnsi="Arial" w:cs="Arial"/>
              </w:rPr>
              <w:t>Taotlejal võib antud alameetmes olla pooleli üks projekt</w:t>
            </w:r>
            <w:r>
              <w:rPr>
                <w:rFonts w:ascii="Arial" w:eastAsia="Arial" w:hAnsi="Arial" w:cs="Arial"/>
                <w:vertAlign w:val="superscript"/>
              </w:rPr>
              <w:footnoteReference w:id="1"/>
            </w:r>
          </w:p>
          <w:p w14:paraId="24E7D520" w14:textId="77777777" w:rsidR="001750D4" w:rsidRDefault="001750D4">
            <w:pPr>
              <w:pStyle w:val="normal0"/>
              <w:widowControl w:val="0"/>
              <w:spacing w:after="0" w:line="276" w:lineRule="auto"/>
            </w:pPr>
          </w:p>
          <w:p w14:paraId="6CE7EAAA" w14:textId="77777777" w:rsidR="001750D4" w:rsidRDefault="00644E82">
            <w:pPr>
              <w:pStyle w:val="normal0"/>
              <w:spacing w:after="0" w:line="276" w:lineRule="auto"/>
            </w:pPr>
            <w:r>
              <w:rPr>
                <w:rFonts w:ascii="Arial" w:eastAsia="Arial" w:hAnsi="Arial" w:cs="Arial"/>
                <w:b/>
              </w:rPr>
              <w:t>Esitatavad dokumendid:</w:t>
            </w:r>
          </w:p>
          <w:p w14:paraId="18227BE3" w14:textId="77777777" w:rsidR="001750D4" w:rsidRDefault="00644E82" w:rsidP="00DF0D14">
            <w:pPr>
              <w:pStyle w:val="normal0"/>
              <w:widowControl w:val="0"/>
              <w:spacing w:after="0" w:line="276" w:lineRule="auto"/>
              <w:contextualSpacing/>
            </w:pPr>
            <w:r>
              <w:rPr>
                <w:rFonts w:ascii="Arial" w:eastAsia="Arial" w:hAnsi="Arial" w:cs="Arial"/>
              </w:rPr>
              <w:t xml:space="preserve">Projektitoetuse avaldus ja lisadokumendid tulenevalt projekti tegevustest vastavalt </w:t>
            </w:r>
            <w:r w:rsidR="00AF3B43">
              <w:fldChar w:fldCharType="begin"/>
            </w:r>
            <w:r w:rsidR="00AF3B43">
              <w:instrText xml:space="preserve"> HYPERLINK "https://www.riigiteataja.ee/akt/127102015011" \l "para37" \h </w:instrText>
            </w:r>
            <w:r w:rsidR="00AF3B43">
              <w:fldChar w:fldCharType="separate"/>
            </w:r>
            <w:r>
              <w:rPr>
                <w:rFonts w:ascii="Arial" w:eastAsia="Arial" w:hAnsi="Arial" w:cs="Arial"/>
                <w:color w:val="0000FF"/>
                <w:u w:val="single"/>
              </w:rPr>
              <w:t xml:space="preserve">LEADER määruse § </w:t>
            </w:r>
            <w:r w:rsidR="00DF0D14">
              <w:rPr>
                <w:rFonts w:ascii="Arial" w:eastAsia="Arial" w:hAnsi="Arial" w:cs="Arial"/>
                <w:color w:val="0000FF"/>
                <w:u w:val="single"/>
              </w:rPr>
              <w:t xml:space="preserve">28 ja </w:t>
            </w:r>
            <w:r>
              <w:rPr>
                <w:rFonts w:ascii="Arial" w:eastAsia="Arial" w:hAnsi="Arial" w:cs="Arial"/>
                <w:color w:val="0000FF"/>
                <w:u w:val="single"/>
              </w:rPr>
              <w:t>37</w:t>
            </w:r>
            <w:r w:rsidR="00AF3B43">
              <w:rPr>
                <w:rFonts w:ascii="Arial" w:eastAsia="Arial" w:hAnsi="Arial" w:cs="Arial"/>
                <w:color w:val="0000FF"/>
                <w:u w:val="single"/>
              </w:rPr>
              <w:fldChar w:fldCharType="end"/>
            </w:r>
            <w:hyperlink r:id="rId10" w:anchor="para37" w:history="1">
              <w:r>
                <w:rPr>
                  <w:rFonts w:ascii="Arial" w:eastAsia="Arial" w:hAnsi="Arial" w:cs="Arial"/>
                  <w:color w:val="0000FF"/>
                  <w:u w:val="single"/>
                </w:rPr>
                <w:t>:</w:t>
              </w:r>
            </w:hyperlink>
            <w:hyperlink r:id="rId11" w:anchor="para37"/>
          </w:p>
          <w:p w14:paraId="7DF77E51" w14:textId="77777777" w:rsidR="001750D4" w:rsidRDefault="00644E82">
            <w:pPr>
              <w:pStyle w:val="normal0"/>
              <w:widowControl w:val="0"/>
              <w:numPr>
                <w:ilvl w:val="0"/>
                <w:numId w:val="1"/>
              </w:numPr>
              <w:spacing w:after="0" w:line="276" w:lineRule="auto"/>
              <w:ind w:hanging="360"/>
              <w:contextualSpacing/>
            </w:pPr>
            <w:r>
              <w:rPr>
                <w:rFonts w:ascii="Arial" w:eastAsia="Arial" w:hAnsi="Arial" w:cs="Arial"/>
              </w:rPr>
              <w:t xml:space="preserve">Ühisprojekti puhul </w:t>
            </w:r>
            <w:r w:rsidR="00AF3B43">
              <w:fldChar w:fldCharType="begin"/>
            </w:r>
            <w:r w:rsidR="00AF3B43">
              <w:instrText xml:space="preserve"> HYPERLINK "https://www.riigiteataja.ee/akt/127102015011" \l "para28lg4" \h </w:instrText>
            </w:r>
            <w:r w:rsidR="00AF3B43">
              <w:fldChar w:fldCharType="separate"/>
            </w:r>
            <w:r>
              <w:rPr>
                <w:rFonts w:ascii="Arial" w:eastAsia="Arial" w:hAnsi="Arial" w:cs="Arial"/>
                <w:color w:val="0000FF"/>
                <w:u w:val="single"/>
              </w:rPr>
              <w:t>ühisprojekti tegevuskava</w:t>
            </w:r>
            <w:r w:rsidR="00AF3B43">
              <w:rPr>
                <w:rFonts w:ascii="Arial" w:eastAsia="Arial" w:hAnsi="Arial" w:cs="Arial"/>
                <w:color w:val="0000FF"/>
                <w:u w:val="single"/>
              </w:rPr>
              <w:fldChar w:fldCharType="end"/>
            </w:r>
            <w:r>
              <w:rPr>
                <w:rFonts w:ascii="Arial" w:eastAsia="Arial" w:hAnsi="Arial" w:cs="Arial"/>
              </w:rPr>
              <w:t xml:space="preserve"> (PRIA vorm)</w:t>
            </w:r>
            <w:r w:rsidR="00DF0D14">
              <w:rPr>
                <w:rFonts w:ascii="Arial" w:eastAsia="Arial" w:hAnsi="Arial" w:cs="Arial"/>
              </w:rPr>
              <w:t>;</w:t>
            </w:r>
          </w:p>
          <w:p w14:paraId="1AB5D4E0" w14:textId="77777777" w:rsidR="001750D4" w:rsidRDefault="00644E82">
            <w:pPr>
              <w:pStyle w:val="normal0"/>
              <w:widowControl w:val="0"/>
              <w:numPr>
                <w:ilvl w:val="0"/>
                <w:numId w:val="1"/>
              </w:numPr>
              <w:spacing w:after="0" w:line="276" w:lineRule="auto"/>
              <w:ind w:hanging="360"/>
              <w:contextualSpacing/>
            </w:pPr>
            <w:r>
              <w:rPr>
                <w:rFonts w:ascii="Arial" w:eastAsia="Arial" w:hAnsi="Arial" w:cs="Arial"/>
              </w:rPr>
              <w:t>Projekti kirjeldus(LHKK vorm)</w:t>
            </w:r>
            <w:r w:rsidR="00DF0D14">
              <w:rPr>
                <w:rFonts w:ascii="Arial" w:eastAsia="Arial" w:hAnsi="Arial" w:cs="Arial"/>
              </w:rPr>
              <w:t>;</w:t>
            </w:r>
          </w:p>
          <w:p w14:paraId="4CB45B22" w14:textId="77777777" w:rsidR="001750D4" w:rsidRDefault="00644E82">
            <w:pPr>
              <w:pStyle w:val="normal0"/>
              <w:widowControl w:val="0"/>
              <w:numPr>
                <w:ilvl w:val="0"/>
                <w:numId w:val="1"/>
              </w:numPr>
              <w:spacing w:after="0" w:line="276" w:lineRule="auto"/>
              <w:ind w:hanging="360"/>
              <w:contextualSpacing/>
            </w:pPr>
            <w:r>
              <w:rPr>
                <w:rFonts w:ascii="Arial" w:eastAsia="Arial" w:hAnsi="Arial" w:cs="Arial"/>
              </w:rPr>
              <w:t xml:space="preserve">Ettevõtluse arendamiseks suunatud koolitustegevuste ja õppereiside läbiviimisel </w:t>
            </w:r>
            <w:r>
              <w:rPr>
                <w:rFonts w:ascii="Arial" w:eastAsia="Arial" w:hAnsi="Arial" w:cs="Arial"/>
                <w:color w:val="262626"/>
              </w:rPr>
              <w:t>koolitaja või koolitusfirma pädevust tõendav dokument</w:t>
            </w:r>
            <w:r>
              <w:rPr>
                <w:rFonts w:ascii="Arial" w:eastAsia="Arial" w:hAnsi="Arial" w:cs="Arial"/>
              </w:rPr>
              <w:t xml:space="preserve"> (koolitaja CV). Koolitajal peab olema vähemalt 3 aastane kogemus projektis märgitud koolitatavas valdkonnas;</w:t>
            </w:r>
          </w:p>
          <w:p w14:paraId="3E190550" w14:textId="77777777" w:rsidR="001750D4" w:rsidRDefault="00644E82">
            <w:pPr>
              <w:pStyle w:val="normal0"/>
              <w:widowControl w:val="0"/>
              <w:numPr>
                <w:ilvl w:val="0"/>
                <w:numId w:val="1"/>
              </w:numPr>
              <w:spacing w:after="0" w:line="276" w:lineRule="auto"/>
              <w:ind w:hanging="360"/>
              <w:contextualSpacing/>
            </w:pPr>
            <w:r>
              <w:rPr>
                <w:rFonts w:ascii="Arial" w:eastAsia="Arial" w:hAnsi="Arial" w:cs="Arial"/>
              </w:rPr>
              <w:t>Juhul, kui taotlejaks on mittetulundusühing, mitte varasema kui taotluse esitamisele vahetult eelnenud kuu esimese kuupäeva seisuga mittetulundusühingu liikmete nimekiri v.a usulised ühendused</w:t>
            </w:r>
            <w:r w:rsidR="00DF0D14">
              <w:rPr>
                <w:rFonts w:ascii="Arial" w:eastAsia="Arial" w:hAnsi="Arial" w:cs="Arial"/>
              </w:rPr>
              <w:t>;</w:t>
            </w:r>
          </w:p>
          <w:p w14:paraId="60ED9F5C" w14:textId="4357437A" w:rsidR="001750D4" w:rsidRDefault="00644E82">
            <w:pPr>
              <w:pStyle w:val="normal0"/>
              <w:widowControl w:val="0"/>
              <w:numPr>
                <w:ilvl w:val="0"/>
                <w:numId w:val="1"/>
              </w:numPr>
              <w:spacing w:after="0" w:line="276" w:lineRule="auto"/>
              <w:ind w:hanging="360"/>
              <w:contextualSpacing/>
            </w:pPr>
            <w:r>
              <w:rPr>
                <w:rFonts w:ascii="Arial" w:eastAsia="Arial" w:hAnsi="Arial" w:cs="Arial"/>
              </w:rPr>
              <w:t>Juhu</w:t>
            </w:r>
            <w:r w:rsidR="00E8015A">
              <w:rPr>
                <w:rFonts w:ascii="Arial" w:eastAsia="Arial" w:hAnsi="Arial" w:cs="Arial"/>
              </w:rPr>
              <w:t>l</w:t>
            </w:r>
            <w:r w:rsidR="00A550DC">
              <w:rPr>
                <w:rFonts w:ascii="Arial" w:eastAsia="Arial" w:hAnsi="Arial" w:cs="Arial"/>
              </w:rPr>
              <w:t xml:space="preserve">, </w:t>
            </w:r>
            <w:r>
              <w:rPr>
                <w:rFonts w:ascii="Arial" w:eastAsia="Arial" w:hAnsi="Arial" w:cs="Arial"/>
              </w:rPr>
              <w:t>kui taotlejaks on mittetulundusühing, eelmise majandusaasta tulude jaotus ja käesoleva aasta tulude prognoos, millest nähtub avaliku sektori (riigi, kohaliku omavalitsuse või nende ühenduse, muu avalik-õigusliku juriidilise isiku) toetuse osakaal</w:t>
            </w:r>
            <w:r w:rsidR="00DF0D14">
              <w:rPr>
                <w:rFonts w:ascii="Arial" w:eastAsia="Arial" w:hAnsi="Arial" w:cs="Arial"/>
              </w:rPr>
              <w:t>;</w:t>
            </w:r>
          </w:p>
          <w:p w14:paraId="17076956" w14:textId="70B851F9" w:rsidR="001750D4" w:rsidRDefault="00E8015A">
            <w:pPr>
              <w:pStyle w:val="normal0"/>
              <w:widowControl w:val="0"/>
              <w:numPr>
                <w:ilvl w:val="0"/>
                <w:numId w:val="1"/>
              </w:numPr>
              <w:spacing w:after="0" w:line="276" w:lineRule="auto"/>
              <w:ind w:hanging="360"/>
              <w:contextualSpacing/>
            </w:pPr>
            <w:r w:rsidRPr="00462F4D">
              <w:rPr>
                <w:rFonts w:ascii="Arial" w:eastAsia="Arial" w:hAnsi="Arial" w:cs="Arial"/>
                <w:color w:val="auto"/>
              </w:rPr>
              <w:t>Juhul, kui taotlejaks on mittetulundusühing,</w:t>
            </w:r>
            <w:r>
              <w:rPr>
                <w:rFonts w:ascii="Arial" w:eastAsia="Arial" w:hAnsi="Arial" w:cs="Arial"/>
              </w:rPr>
              <w:t xml:space="preserve"> t</w:t>
            </w:r>
            <w:r w:rsidR="00644E82">
              <w:rPr>
                <w:rFonts w:ascii="Arial" w:eastAsia="Arial" w:hAnsi="Arial" w:cs="Arial"/>
              </w:rPr>
              <w:t>aotluse esitamise aastale vahetult eelnenud majandusaasta kinnitatud aruande ärakiri või kontserni puhul taotluse esitamise aastale vahetult eelnenud majandusaasta kinnitatud majandusaasta konsolideeritud aruande ärakiri</w:t>
            </w:r>
            <w:r w:rsidR="00DF0D14">
              <w:rPr>
                <w:rFonts w:ascii="Arial" w:eastAsia="Arial" w:hAnsi="Arial" w:cs="Arial"/>
              </w:rPr>
              <w:t>;</w:t>
            </w:r>
          </w:p>
          <w:p w14:paraId="25674400" w14:textId="77777777" w:rsidR="001750D4" w:rsidRDefault="00644E82">
            <w:pPr>
              <w:pStyle w:val="normal0"/>
              <w:widowControl w:val="0"/>
              <w:numPr>
                <w:ilvl w:val="0"/>
                <w:numId w:val="1"/>
              </w:numPr>
              <w:spacing w:after="0" w:line="276" w:lineRule="auto"/>
              <w:ind w:hanging="360"/>
              <w:contextualSpacing/>
            </w:pPr>
            <w:r>
              <w:rPr>
                <w:rFonts w:ascii="Arial" w:eastAsia="Arial" w:hAnsi="Arial" w:cs="Arial"/>
              </w:rPr>
              <w:t>Projektijuhi CV.</w:t>
            </w:r>
          </w:p>
          <w:p w14:paraId="05A86B3A" w14:textId="77777777" w:rsidR="001750D4" w:rsidRDefault="001750D4">
            <w:pPr>
              <w:pStyle w:val="normal0"/>
              <w:widowControl w:val="0"/>
              <w:spacing w:after="0" w:line="276" w:lineRule="auto"/>
            </w:pPr>
          </w:p>
          <w:p w14:paraId="29263E87" w14:textId="77777777" w:rsidR="001750D4" w:rsidRDefault="00644E82">
            <w:pPr>
              <w:pStyle w:val="normal0"/>
              <w:widowControl w:val="0"/>
              <w:spacing w:after="0" w:line="276" w:lineRule="auto"/>
            </w:pPr>
            <w:r>
              <w:rPr>
                <w:rFonts w:ascii="Arial" w:eastAsia="Arial" w:hAnsi="Arial" w:cs="Arial"/>
              </w:rPr>
              <w:t xml:space="preserve">Dokumendid esitatakse vastavalt </w:t>
            </w:r>
            <w:r w:rsidR="00AF3B43">
              <w:fldChar w:fldCharType="begin"/>
            </w:r>
            <w:r w:rsidR="00AF3B43">
              <w:instrText xml:space="preserve"> HYPERLINK "https://www.riigiteataja.ee/akt/127102015011" \l "para36lg1" \h </w:instrText>
            </w:r>
            <w:r w:rsidR="00AF3B43">
              <w:fldChar w:fldCharType="separate"/>
            </w:r>
            <w:r>
              <w:rPr>
                <w:rFonts w:ascii="Arial" w:eastAsia="Arial" w:hAnsi="Arial" w:cs="Arial"/>
                <w:color w:val="0000FF"/>
                <w:u w:val="single"/>
              </w:rPr>
              <w:t>LEADER määruse  36 lõikele 1</w:t>
            </w:r>
            <w:r w:rsidR="00AF3B43">
              <w:rPr>
                <w:rFonts w:ascii="Arial" w:eastAsia="Arial" w:hAnsi="Arial" w:cs="Arial"/>
                <w:color w:val="0000FF"/>
                <w:u w:val="single"/>
              </w:rPr>
              <w:fldChar w:fldCharType="end"/>
            </w:r>
            <w:r>
              <w:rPr>
                <w:rFonts w:ascii="Arial" w:eastAsia="Arial" w:hAnsi="Arial" w:cs="Arial"/>
              </w:rPr>
              <w:t xml:space="preserve"> elektrooniliselt PRIA e-teenuse keskkonna kaudu.</w:t>
            </w:r>
          </w:p>
          <w:p w14:paraId="3B398C32" w14:textId="77777777" w:rsidR="001750D4" w:rsidRDefault="001750D4">
            <w:pPr>
              <w:pStyle w:val="normal0"/>
              <w:widowControl w:val="0"/>
              <w:spacing w:after="0" w:line="276" w:lineRule="auto"/>
            </w:pPr>
          </w:p>
          <w:p w14:paraId="29C43B1F" w14:textId="77777777" w:rsidR="001750D4" w:rsidRDefault="00644E82">
            <w:pPr>
              <w:pStyle w:val="normal0"/>
              <w:spacing w:after="0" w:line="276" w:lineRule="auto"/>
            </w:pPr>
            <w:r>
              <w:rPr>
                <w:rFonts w:ascii="Arial" w:eastAsia="Arial" w:hAnsi="Arial" w:cs="Arial"/>
                <w:b/>
              </w:rPr>
              <w:t>Mitteabikõlblikud tegevused:</w:t>
            </w:r>
          </w:p>
          <w:p w14:paraId="681CEFBF" w14:textId="77777777" w:rsidR="001750D4" w:rsidRDefault="00644E82">
            <w:pPr>
              <w:pStyle w:val="normal0"/>
              <w:numPr>
                <w:ilvl w:val="0"/>
                <w:numId w:val="1"/>
              </w:numPr>
              <w:spacing w:after="0" w:line="276" w:lineRule="auto"/>
              <w:ind w:hanging="360"/>
              <w:contextualSpacing/>
            </w:pPr>
            <w:r>
              <w:rPr>
                <w:rFonts w:ascii="Arial" w:eastAsia="Arial" w:hAnsi="Arial" w:cs="Arial"/>
              </w:rPr>
              <w:t>Äriplaanide koostamine.</w:t>
            </w:r>
          </w:p>
          <w:p w14:paraId="7730D561" w14:textId="08ACC1FB" w:rsidR="00E8015A" w:rsidRPr="00462F4D" w:rsidRDefault="00644E82" w:rsidP="00DF0D14">
            <w:pPr>
              <w:pStyle w:val="normal0"/>
              <w:numPr>
                <w:ilvl w:val="0"/>
                <w:numId w:val="1"/>
              </w:numPr>
              <w:spacing w:after="0" w:line="276" w:lineRule="auto"/>
              <w:ind w:hanging="360"/>
              <w:contextualSpacing/>
              <w:rPr>
                <w:b/>
              </w:rPr>
            </w:pPr>
            <w:bookmarkStart w:id="0" w:name="h.gjdgxs" w:colFirst="0" w:colLast="0"/>
            <w:bookmarkEnd w:id="0"/>
            <w:r>
              <w:rPr>
                <w:rFonts w:ascii="Arial" w:eastAsia="Arial" w:hAnsi="Arial" w:cs="Arial"/>
              </w:rPr>
              <w:t xml:space="preserve">Muude mitteabikõlblike kulude nimekirja osas järgitakse </w:t>
            </w:r>
            <w:r>
              <w:rPr>
                <w:rFonts w:ascii="Arial" w:eastAsia="Arial" w:hAnsi="Arial" w:cs="Arial"/>
                <w:color w:val="0000FF"/>
                <w:u w:val="single"/>
              </w:rPr>
              <w:t>LEADER määruse § 31</w:t>
            </w:r>
          </w:p>
          <w:p w14:paraId="2776F190" w14:textId="77777777" w:rsidR="00E8015A" w:rsidRDefault="00E8015A" w:rsidP="00DF0D14">
            <w:pPr>
              <w:pStyle w:val="normal0"/>
              <w:spacing w:after="0" w:line="276" w:lineRule="auto"/>
              <w:contextualSpacing/>
              <w:rPr>
                <w:rFonts w:ascii="Arial" w:eastAsia="Arial" w:hAnsi="Arial" w:cs="Arial"/>
                <w:color w:val="0000FF"/>
                <w:u w:val="single"/>
              </w:rPr>
            </w:pPr>
          </w:p>
          <w:p w14:paraId="191DD697" w14:textId="77777777" w:rsidR="00E8015A" w:rsidRDefault="00E8015A" w:rsidP="00DF0D14">
            <w:pPr>
              <w:pStyle w:val="normal0"/>
              <w:spacing w:after="0" w:line="276" w:lineRule="auto"/>
              <w:contextualSpacing/>
              <w:rPr>
                <w:rFonts w:ascii="Arial" w:eastAsia="Arial" w:hAnsi="Arial" w:cs="Arial"/>
                <w:color w:val="0000FF"/>
                <w:u w:val="single"/>
              </w:rPr>
            </w:pPr>
          </w:p>
          <w:p w14:paraId="75677066" w14:textId="77777777" w:rsidR="00462F4D" w:rsidRDefault="00462F4D" w:rsidP="00DF0D14">
            <w:pPr>
              <w:pStyle w:val="normal0"/>
              <w:spacing w:after="0" w:line="276" w:lineRule="auto"/>
              <w:contextualSpacing/>
            </w:pPr>
          </w:p>
          <w:p w14:paraId="1C4FFBF5" w14:textId="77777777" w:rsidR="00462F4D" w:rsidRDefault="00462F4D" w:rsidP="00DF0D14">
            <w:pPr>
              <w:pStyle w:val="normal0"/>
              <w:spacing w:after="0" w:line="276" w:lineRule="auto"/>
              <w:contextualSpacing/>
            </w:pPr>
          </w:p>
          <w:p w14:paraId="4381A611" w14:textId="77777777" w:rsidR="00462F4D" w:rsidRDefault="00462F4D" w:rsidP="00DF0D14">
            <w:pPr>
              <w:pStyle w:val="normal0"/>
              <w:spacing w:after="0" w:line="276" w:lineRule="auto"/>
              <w:contextualSpacing/>
            </w:pPr>
          </w:p>
          <w:p w14:paraId="15D1AA0C" w14:textId="77777777" w:rsidR="001750D4" w:rsidRDefault="00462F4D" w:rsidP="00DF0D14">
            <w:pPr>
              <w:pStyle w:val="normal0"/>
              <w:spacing w:after="0" w:line="276" w:lineRule="auto"/>
              <w:contextualSpacing/>
              <w:rPr>
                <w:b/>
              </w:rPr>
            </w:pPr>
            <w:hyperlink r:id="rId12" w:anchor="para31"/>
          </w:p>
        </w:tc>
      </w:tr>
      <w:tr w:rsidR="001750D4" w14:paraId="7C2297D8" w14:textId="77777777" w:rsidTr="00DF0D14">
        <w:trPr>
          <w:trHeight w:val="300"/>
        </w:trPr>
        <w:tc>
          <w:tcPr>
            <w:tcW w:w="9214" w:type="dxa"/>
            <w:gridSpan w:val="10"/>
            <w:tcBorders>
              <w:top w:val="single" w:sz="4" w:space="0" w:color="000000"/>
              <w:left w:val="single" w:sz="4" w:space="0" w:color="000000"/>
              <w:bottom w:val="single" w:sz="4" w:space="0" w:color="000000"/>
              <w:right w:val="single" w:sz="4" w:space="0" w:color="000000"/>
            </w:tcBorders>
            <w:shd w:val="clear" w:color="auto" w:fill="C4D79B"/>
          </w:tcPr>
          <w:p w14:paraId="5765EC2E" w14:textId="77777777" w:rsidR="001750D4" w:rsidRDefault="00644E82">
            <w:pPr>
              <w:pStyle w:val="normal0"/>
              <w:spacing w:after="0" w:line="276" w:lineRule="auto"/>
            </w:pPr>
            <w:r>
              <w:rPr>
                <w:rFonts w:ascii="Arial" w:eastAsia="Arial" w:hAnsi="Arial" w:cs="Arial"/>
              </w:rPr>
              <w:lastRenderedPageBreak/>
              <w:t xml:space="preserve">6. Toetuse maksimaalne suurus ja määr </w:t>
            </w:r>
          </w:p>
        </w:tc>
      </w:tr>
      <w:tr w:rsidR="001750D4" w14:paraId="35D871FB" w14:textId="77777777" w:rsidTr="00A550DC">
        <w:trPr>
          <w:trHeight w:val="954"/>
        </w:trPr>
        <w:tc>
          <w:tcPr>
            <w:tcW w:w="9214" w:type="dxa"/>
            <w:gridSpan w:val="10"/>
            <w:tcBorders>
              <w:top w:val="single" w:sz="4" w:space="0" w:color="000000"/>
              <w:left w:val="single" w:sz="4" w:space="0" w:color="000000"/>
              <w:bottom w:val="single" w:sz="4" w:space="0" w:color="000000"/>
              <w:right w:val="single" w:sz="4" w:space="0" w:color="000000"/>
            </w:tcBorders>
          </w:tcPr>
          <w:p w14:paraId="56283254" w14:textId="77777777" w:rsidR="001750D4" w:rsidRDefault="00644E82">
            <w:pPr>
              <w:pStyle w:val="normal0"/>
              <w:spacing w:after="0" w:line="276" w:lineRule="auto"/>
            </w:pPr>
            <w:r>
              <w:rPr>
                <w:rFonts w:ascii="Arial" w:eastAsia="Arial" w:hAnsi="Arial" w:cs="Arial"/>
              </w:rPr>
              <w:t>Toetuse määr on 90% abikõlblikest tegevustest.</w:t>
            </w:r>
          </w:p>
          <w:p w14:paraId="5F1F99E7" w14:textId="77777777" w:rsidR="001750D4" w:rsidRDefault="00644E82">
            <w:pPr>
              <w:pStyle w:val="normal0"/>
              <w:numPr>
                <w:ilvl w:val="0"/>
                <w:numId w:val="2"/>
              </w:numPr>
              <w:spacing w:after="0" w:line="276" w:lineRule="auto"/>
              <w:ind w:hanging="360"/>
              <w:contextualSpacing/>
            </w:pPr>
            <w:r>
              <w:rPr>
                <w:rFonts w:ascii="Arial" w:eastAsia="Arial" w:hAnsi="Arial" w:cs="Arial"/>
              </w:rPr>
              <w:t>Toetuse miinimumsumma on 2 000 eurot.</w:t>
            </w:r>
          </w:p>
          <w:p w14:paraId="5A602781" w14:textId="6B84F3AD" w:rsidR="001750D4" w:rsidRDefault="00A52FA0">
            <w:pPr>
              <w:pStyle w:val="normal0"/>
              <w:numPr>
                <w:ilvl w:val="0"/>
                <w:numId w:val="2"/>
              </w:numPr>
              <w:spacing w:after="0" w:line="276" w:lineRule="auto"/>
              <w:ind w:hanging="360"/>
              <w:contextualSpacing/>
            </w:pPr>
            <w:r>
              <w:rPr>
                <w:rFonts w:ascii="Arial" w:eastAsia="Arial" w:hAnsi="Arial" w:cs="Arial"/>
              </w:rPr>
              <w:t xml:space="preserve">Toetuse maksimumsumma on </w:t>
            </w:r>
            <w:r w:rsidRPr="00462F4D">
              <w:rPr>
                <w:rFonts w:ascii="Arial" w:eastAsia="Arial" w:hAnsi="Arial" w:cs="Arial"/>
                <w:color w:val="auto"/>
              </w:rPr>
              <w:t>2</w:t>
            </w:r>
            <w:r w:rsidR="00644E82" w:rsidRPr="00462F4D">
              <w:rPr>
                <w:rFonts w:ascii="Arial" w:eastAsia="Arial" w:hAnsi="Arial" w:cs="Arial"/>
                <w:color w:val="auto"/>
              </w:rPr>
              <w:t>0 000 eurot.</w:t>
            </w:r>
          </w:p>
        </w:tc>
      </w:tr>
      <w:tr w:rsidR="001750D4" w14:paraId="5956E3C7" w14:textId="77777777" w:rsidTr="00DF0D14">
        <w:trPr>
          <w:trHeight w:val="300"/>
        </w:trPr>
        <w:tc>
          <w:tcPr>
            <w:tcW w:w="9214" w:type="dxa"/>
            <w:gridSpan w:val="10"/>
            <w:tcBorders>
              <w:top w:val="single" w:sz="4" w:space="0" w:color="000000"/>
              <w:left w:val="single" w:sz="4" w:space="0" w:color="000000"/>
              <w:bottom w:val="single" w:sz="4" w:space="0" w:color="000000"/>
              <w:right w:val="single" w:sz="4" w:space="0" w:color="000000"/>
            </w:tcBorders>
            <w:shd w:val="clear" w:color="auto" w:fill="C4D79B"/>
          </w:tcPr>
          <w:p w14:paraId="4B997629" w14:textId="77777777" w:rsidR="001750D4" w:rsidRDefault="00644E82">
            <w:pPr>
              <w:pStyle w:val="normal0"/>
              <w:spacing w:after="0" w:line="276" w:lineRule="auto"/>
            </w:pPr>
            <w:r>
              <w:rPr>
                <w:rFonts w:ascii="Arial" w:eastAsia="Arial" w:hAnsi="Arial" w:cs="Arial"/>
              </w:rPr>
              <w:t xml:space="preserve">7. Viide sihtvaldkonnale </w:t>
            </w:r>
          </w:p>
        </w:tc>
      </w:tr>
      <w:tr w:rsidR="001750D4" w14:paraId="761D8A34" w14:textId="77777777" w:rsidTr="00A550DC">
        <w:trPr>
          <w:trHeight w:val="546"/>
        </w:trPr>
        <w:tc>
          <w:tcPr>
            <w:tcW w:w="9214" w:type="dxa"/>
            <w:gridSpan w:val="10"/>
            <w:tcBorders>
              <w:top w:val="single" w:sz="4" w:space="0" w:color="000000"/>
              <w:left w:val="single" w:sz="4" w:space="0" w:color="000000"/>
              <w:bottom w:val="single" w:sz="4" w:space="0" w:color="000000"/>
              <w:right w:val="single" w:sz="4" w:space="0" w:color="000000"/>
            </w:tcBorders>
          </w:tcPr>
          <w:p w14:paraId="756D1DCF" w14:textId="77777777" w:rsidR="001750D4" w:rsidRDefault="00644E82">
            <w:pPr>
              <w:pStyle w:val="normal0"/>
              <w:spacing w:after="0" w:line="276" w:lineRule="auto"/>
              <w:jc w:val="both"/>
            </w:pPr>
            <w:r>
              <w:rPr>
                <w:rFonts w:ascii="Arial" w:eastAsia="Arial" w:hAnsi="Arial" w:cs="Arial"/>
              </w:rPr>
              <w:t>Meede panustab prioriteedi 6 sihtvaldkonda: 6B Maapiirkondade kohaliku arengu soodustamine.</w:t>
            </w:r>
          </w:p>
        </w:tc>
      </w:tr>
      <w:tr w:rsidR="001750D4" w14:paraId="07A01CD1" w14:textId="77777777" w:rsidTr="00DF0D14">
        <w:trPr>
          <w:trHeight w:val="700"/>
        </w:trPr>
        <w:tc>
          <w:tcPr>
            <w:tcW w:w="9214" w:type="dxa"/>
            <w:gridSpan w:val="10"/>
            <w:tcBorders>
              <w:top w:val="single" w:sz="4" w:space="0" w:color="000000"/>
              <w:left w:val="single" w:sz="4" w:space="0" w:color="000000"/>
              <w:bottom w:val="single" w:sz="4" w:space="0" w:color="000000"/>
              <w:right w:val="single" w:sz="4" w:space="0" w:color="000000"/>
            </w:tcBorders>
            <w:shd w:val="clear" w:color="auto" w:fill="C4D79B"/>
          </w:tcPr>
          <w:p w14:paraId="664BDE68" w14:textId="77777777" w:rsidR="001750D4" w:rsidRDefault="00644E82">
            <w:pPr>
              <w:pStyle w:val="normal0"/>
              <w:spacing w:after="0" w:line="276" w:lineRule="auto"/>
            </w:pPr>
            <w:r>
              <w:rPr>
                <w:rFonts w:ascii="Arial" w:eastAsia="Arial" w:hAnsi="Arial" w:cs="Arial"/>
              </w:rPr>
              <w:t>8. Euroopa Parlamendi ja nõukogu määruse (EL) nr 1305/2013 artiklis 5 nimetatud prioriteedid, mille eesmärkide saavutamisele strateegia meetme rakendamine enim kaasa aitab</w:t>
            </w:r>
            <w:r>
              <w:rPr>
                <w:rFonts w:ascii="Arial" w:eastAsia="Arial" w:hAnsi="Arial" w:cs="Arial"/>
                <w:vertAlign w:val="superscript"/>
              </w:rPr>
              <w:t>3</w:t>
            </w:r>
          </w:p>
        </w:tc>
      </w:tr>
      <w:tr w:rsidR="001750D4" w14:paraId="0FDCF32D" w14:textId="77777777" w:rsidTr="00DF0D14">
        <w:trPr>
          <w:trHeight w:val="840"/>
        </w:trPr>
        <w:tc>
          <w:tcPr>
            <w:tcW w:w="9214" w:type="dxa"/>
            <w:gridSpan w:val="10"/>
            <w:tcBorders>
              <w:top w:val="single" w:sz="4" w:space="0" w:color="000000"/>
              <w:left w:val="single" w:sz="4" w:space="0" w:color="000000"/>
              <w:bottom w:val="single" w:sz="4" w:space="0" w:color="000000"/>
              <w:right w:val="single" w:sz="4" w:space="0" w:color="000000"/>
            </w:tcBorders>
          </w:tcPr>
          <w:p w14:paraId="247E3A05" w14:textId="77777777" w:rsidR="001750D4" w:rsidRDefault="00644E82">
            <w:pPr>
              <w:pStyle w:val="normal0"/>
              <w:spacing w:after="0" w:line="276" w:lineRule="auto"/>
            </w:pPr>
            <w:r>
              <w:rPr>
                <w:rFonts w:ascii="Arial" w:eastAsia="Arial" w:hAnsi="Arial" w:cs="Arial"/>
              </w:rPr>
              <w:t xml:space="preserve">Meede vastab Maaelu Arengu Euroopa Põllumajandusfondi (EAFRD) prioriteedile nr 6: sotsiaalse kaasamise, vaesuse vähendamise ja maapiirkondade majandusliku arengu edendamine. </w:t>
            </w:r>
          </w:p>
          <w:p w14:paraId="19849F38" w14:textId="77777777" w:rsidR="001750D4" w:rsidRDefault="00644E82">
            <w:pPr>
              <w:pStyle w:val="normal0"/>
              <w:spacing w:after="0" w:line="276" w:lineRule="auto"/>
              <w:jc w:val="both"/>
            </w:pPr>
            <w:r>
              <w:rPr>
                <w:rFonts w:ascii="Arial" w:eastAsia="Arial" w:hAnsi="Arial" w:cs="Arial"/>
              </w:rPr>
              <w:t>Toetatavad tegevused vastavad EL määruse 1305/2013 artiklite 14, 20 ja 35 nõuetele.</w:t>
            </w:r>
          </w:p>
        </w:tc>
      </w:tr>
      <w:tr w:rsidR="001750D4" w14:paraId="33DBD439" w14:textId="77777777" w:rsidTr="00DF0D14">
        <w:trPr>
          <w:trHeight w:val="300"/>
        </w:trPr>
        <w:tc>
          <w:tcPr>
            <w:tcW w:w="9214" w:type="dxa"/>
            <w:gridSpan w:val="10"/>
            <w:tcBorders>
              <w:top w:val="single" w:sz="4" w:space="0" w:color="000000"/>
              <w:left w:val="single" w:sz="4" w:space="0" w:color="000000"/>
              <w:bottom w:val="single" w:sz="4" w:space="0" w:color="000000"/>
              <w:right w:val="single" w:sz="4" w:space="0" w:color="000000"/>
            </w:tcBorders>
            <w:shd w:val="clear" w:color="auto" w:fill="C4D79B"/>
          </w:tcPr>
          <w:p w14:paraId="2A69B1EE" w14:textId="77777777" w:rsidR="001750D4" w:rsidRDefault="00644E82">
            <w:pPr>
              <w:pStyle w:val="normal0"/>
              <w:spacing w:after="0" w:line="276" w:lineRule="auto"/>
            </w:pPr>
            <w:r>
              <w:rPr>
                <w:rFonts w:ascii="Arial" w:eastAsia="Arial" w:hAnsi="Arial" w:cs="Arial"/>
              </w:rPr>
              <w:t>9. Viide arengukava meetmele, kui strateegia meede sellega kattub</w:t>
            </w:r>
          </w:p>
        </w:tc>
      </w:tr>
      <w:tr w:rsidR="001750D4" w14:paraId="4D1EDD11" w14:textId="77777777" w:rsidTr="00DF0D14">
        <w:trPr>
          <w:trHeight w:val="260"/>
        </w:trPr>
        <w:tc>
          <w:tcPr>
            <w:tcW w:w="9214" w:type="dxa"/>
            <w:gridSpan w:val="10"/>
            <w:tcBorders>
              <w:top w:val="single" w:sz="4" w:space="0" w:color="000000"/>
              <w:left w:val="single" w:sz="4" w:space="0" w:color="000000"/>
              <w:bottom w:val="single" w:sz="4" w:space="0" w:color="000000"/>
              <w:right w:val="single" w:sz="4" w:space="0" w:color="000000"/>
            </w:tcBorders>
          </w:tcPr>
          <w:p w14:paraId="1369639B" w14:textId="77777777" w:rsidR="001750D4" w:rsidRDefault="00644E82">
            <w:pPr>
              <w:pStyle w:val="normal0"/>
              <w:spacing w:after="0" w:line="276" w:lineRule="auto"/>
            </w:pPr>
            <w:r>
              <w:rPr>
                <w:rFonts w:ascii="Arial" w:eastAsia="Arial" w:hAnsi="Arial" w:cs="Arial"/>
              </w:rPr>
              <w:t>Ei kattu Eesti Maaelu arengukava 2014-2020 meetmetega.</w:t>
            </w:r>
          </w:p>
        </w:tc>
      </w:tr>
      <w:tr w:rsidR="001750D4" w14:paraId="72A0F8F3" w14:textId="77777777" w:rsidTr="00DF0D14">
        <w:trPr>
          <w:trHeight w:val="300"/>
        </w:trPr>
        <w:tc>
          <w:tcPr>
            <w:tcW w:w="9214" w:type="dxa"/>
            <w:gridSpan w:val="10"/>
            <w:tcBorders>
              <w:top w:val="single" w:sz="4" w:space="0" w:color="000000"/>
              <w:left w:val="single" w:sz="4" w:space="0" w:color="000000"/>
              <w:bottom w:val="single" w:sz="4" w:space="0" w:color="000000"/>
              <w:right w:val="single" w:sz="4" w:space="0" w:color="000000"/>
            </w:tcBorders>
            <w:shd w:val="clear" w:color="auto" w:fill="C4D79B"/>
          </w:tcPr>
          <w:p w14:paraId="3413B203" w14:textId="77777777" w:rsidR="001750D4" w:rsidRDefault="00644E82">
            <w:pPr>
              <w:pStyle w:val="normal0"/>
              <w:spacing w:after="0" w:line="276" w:lineRule="auto"/>
            </w:pPr>
            <w:r>
              <w:rPr>
                <w:rFonts w:ascii="Arial" w:eastAsia="Arial" w:hAnsi="Arial" w:cs="Arial"/>
              </w:rPr>
              <w:t>10. Strateegia meetme indikaatorid ja sihttasemed</w:t>
            </w:r>
          </w:p>
        </w:tc>
      </w:tr>
      <w:tr w:rsidR="001750D4" w14:paraId="7713ECDA" w14:textId="77777777" w:rsidTr="00DF0D14">
        <w:trPr>
          <w:trHeight w:val="3240"/>
        </w:trPr>
        <w:tc>
          <w:tcPr>
            <w:tcW w:w="9214" w:type="dxa"/>
            <w:gridSpan w:val="10"/>
            <w:tcBorders>
              <w:top w:val="single" w:sz="4" w:space="0" w:color="000000"/>
              <w:left w:val="single" w:sz="4" w:space="0" w:color="000000"/>
              <w:bottom w:val="single" w:sz="4" w:space="0" w:color="000000"/>
              <w:right w:val="single" w:sz="4" w:space="0" w:color="000000"/>
            </w:tcBorders>
          </w:tcPr>
          <w:p w14:paraId="247B76A5" w14:textId="77777777" w:rsidR="001750D4" w:rsidRPr="00DF0D14" w:rsidRDefault="001750D4">
            <w:pPr>
              <w:pStyle w:val="normal0"/>
              <w:widowControl w:val="0"/>
              <w:spacing w:after="0" w:line="276" w:lineRule="auto"/>
              <w:rPr>
                <w:sz w:val="4"/>
                <w:szCs w:val="4"/>
              </w:rPr>
            </w:pPr>
          </w:p>
          <w:tbl>
            <w:tblPr>
              <w:tblStyle w:val="a"/>
              <w:tblW w:w="90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5"/>
              <w:gridCol w:w="3239"/>
              <w:gridCol w:w="1874"/>
              <w:gridCol w:w="2351"/>
            </w:tblGrid>
            <w:tr w:rsidR="001750D4" w14:paraId="356560C3" w14:textId="77777777">
              <w:trPr>
                <w:trHeight w:val="300"/>
              </w:trPr>
              <w:tc>
                <w:tcPr>
                  <w:tcW w:w="1545" w:type="dxa"/>
                  <w:tcBorders>
                    <w:bottom w:val="single" w:sz="4" w:space="0" w:color="000000"/>
                  </w:tcBorders>
                </w:tcPr>
                <w:p w14:paraId="2F834EDD" w14:textId="77777777" w:rsidR="001750D4" w:rsidRDefault="00644E82">
                  <w:pPr>
                    <w:pStyle w:val="normal0"/>
                    <w:spacing w:line="276" w:lineRule="auto"/>
                  </w:pPr>
                  <w:r>
                    <w:rPr>
                      <w:rFonts w:ascii="Arial" w:eastAsia="Arial" w:hAnsi="Arial" w:cs="Arial"/>
                      <w:sz w:val="20"/>
                      <w:szCs w:val="20"/>
                    </w:rPr>
                    <w:t>MÕÕDIKUD</w:t>
                  </w:r>
                </w:p>
                <w:p w14:paraId="5B755398" w14:textId="77777777" w:rsidR="001750D4" w:rsidRDefault="001750D4">
                  <w:pPr>
                    <w:pStyle w:val="normal0"/>
                    <w:spacing w:line="276" w:lineRule="auto"/>
                  </w:pPr>
                </w:p>
              </w:tc>
              <w:tc>
                <w:tcPr>
                  <w:tcW w:w="3239" w:type="dxa"/>
                  <w:tcBorders>
                    <w:bottom w:val="single" w:sz="4" w:space="0" w:color="000000"/>
                  </w:tcBorders>
                </w:tcPr>
                <w:p w14:paraId="3F14C9DB" w14:textId="77777777" w:rsidR="001750D4" w:rsidRDefault="00644E82">
                  <w:pPr>
                    <w:pStyle w:val="normal0"/>
                    <w:spacing w:line="276" w:lineRule="auto"/>
                  </w:pPr>
                  <w:r>
                    <w:rPr>
                      <w:rFonts w:ascii="Arial" w:eastAsia="Arial" w:hAnsi="Arial" w:cs="Arial"/>
                      <w:b/>
                      <w:sz w:val="20"/>
                      <w:szCs w:val="20"/>
                    </w:rPr>
                    <w:t>Mõõdik</w:t>
                  </w:r>
                </w:p>
              </w:tc>
              <w:tc>
                <w:tcPr>
                  <w:tcW w:w="1874" w:type="dxa"/>
                  <w:tcBorders>
                    <w:bottom w:val="single" w:sz="4" w:space="0" w:color="000000"/>
                  </w:tcBorders>
                </w:tcPr>
                <w:p w14:paraId="1B90B605" w14:textId="77777777" w:rsidR="001750D4" w:rsidRDefault="00644E82">
                  <w:pPr>
                    <w:pStyle w:val="normal0"/>
                    <w:spacing w:line="276" w:lineRule="auto"/>
                  </w:pPr>
                  <w:r>
                    <w:rPr>
                      <w:rFonts w:ascii="Arial" w:eastAsia="Arial" w:hAnsi="Arial" w:cs="Arial"/>
                      <w:b/>
                      <w:sz w:val="20"/>
                      <w:szCs w:val="20"/>
                    </w:rPr>
                    <w:t>Sihtväärtus 2020. aastal</w:t>
                  </w:r>
                </w:p>
              </w:tc>
              <w:tc>
                <w:tcPr>
                  <w:tcW w:w="2351" w:type="dxa"/>
                  <w:tcBorders>
                    <w:bottom w:val="single" w:sz="4" w:space="0" w:color="000000"/>
                  </w:tcBorders>
                </w:tcPr>
                <w:p w14:paraId="19A3A108" w14:textId="77777777" w:rsidR="001750D4" w:rsidRDefault="00644E82">
                  <w:pPr>
                    <w:pStyle w:val="normal0"/>
                    <w:spacing w:line="276" w:lineRule="auto"/>
                  </w:pPr>
                  <w:r>
                    <w:rPr>
                      <w:rFonts w:ascii="Arial" w:eastAsia="Arial" w:hAnsi="Arial" w:cs="Arial"/>
                      <w:b/>
                      <w:sz w:val="20"/>
                      <w:szCs w:val="20"/>
                    </w:rPr>
                    <w:t>Allikas</w:t>
                  </w:r>
                </w:p>
              </w:tc>
            </w:tr>
            <w:tr w:rsidR="001750D4" w14:paraId="298D1769" w14:textId="77777777">
              <w:trPr>
                <w:trHeight w:val="280"/>
              </w:trPr>
              <w:tc>
                <w:tcPr>
                  <w:tcW w:w="1545" w:type="dxa"/>
                  <w:tcBorders>
                    <w:top w:val="single" w:sz="4" w:space="0" w:color="000000"/>
                  </w:tcBorders>
                </w:tcPr>
                <w:p w14:paraId="0D3DDCCE" w14:textId="77777777" w:rsidR="001750D4" w:rsidRDefault="00644E82">
                  <w:pPr>
                    <w:pStyle w:val="normal0"/>
                    <w:spacing w:line="276" w:lineRule="auto"/>
                  </w:pPr>
                  <w:r>
                    <w:rPr>
                      <w:rFonts w:ascii="Arial" w:eastAsia="Arial" w:hAnsi="Arial" w:cs="Arial"/>
                      <w:sz w:val="20"/>
                      <w:szCs w:val="20"/>
                    </w:rPr>
                    <w:t>VÄLJUND-</w:t>
                  </w:r>
                </w:p>
                <w:p w14:paraId="194C74A6" w14:textId="77777777" w:rsidR="001750D4" w:rsidRDefault="00644E82">
                  <w:pPr>
                    <w:pStyle w:val="normal0"/>
                    <w:spacing w:line="276" w:lineRule="auto"/>
                  </w:pPr>
                  <w:r>
                    <w:rPr>
                      <w:rFonts w:ascii="Arial" w:eastAsia="Arial" w:hAnsi="Arial" w:cs="Arial"/>
                      <w:sz w:val="20"/>
                      <w:szCs w:val="20"/>
                    </w:rPr>
                    <w:t>NÄITAJAD</w:t>
                  </w:r>
                </w:p>
              </w:tc>
              <w:tc>
                <w:tcPr>
                  <w:tcW w:w="3239" w:type="dxa"/>
                  <w:tcBorders>
                    <w:top w:val="single" w:sz="4" w:space="0" w:color="000000"/>
                  </w:tcBorders>
                </w:tcPr>
                <w:p w14:paraId="2523C56B" w14:textId="77777777" w:rsidR="001750D4" w:rsidRDefault="00644E82">
                  <w:pPr>
                    <w:pStyle w:val="normal0"/>
                    <w:spacing w:line="276" w:lineRule="auto"/>
                  </w:pPr>
                  <w:r>
                    <w:rPr>
                      <w:rFonts w:ascii="Arial" w:eastAsia="Arial" w:hAnsi="Arial" w:cs="Arial"/>
                      <w:sz w:val="20"/>
                      <w:szCs w:val="20"/>
                    </w:rPr>
                    <w:t>Koolituste arv</w:t>
                  </w:r>
                </w:p>
              </w:tc>
              <w:tc>
                <w:tcPr>
                  <w:tcW w:w="1874" w:type="dxa"/>
                  <w:tcBorders>
                    <w:top w:val="single" w:sz="4" w:space="0" w:color="000000"/>
                  </w:tcBorders>
                </w:tcPr>
                <w:p w14:paraId="68596DCA" w14:textId="77777777" w:rsidR="001750D4" w:rsidRDefault="00644E82">
                  <w:pPr>
                    <w:pStyle w:val="normal0"/>
                    <w:spacing w:line="276" w:lineRule="auto"/>
                    <w:jc w:val="center"/>
                  </w:pPr>
                  <w:r>
                    <w:rPr>
                      <w:rFonts w:ascii="Arial" w:eastAsia="Arial" w:hAnsi="Arial" w:cs="Arial"/>
                      <w:sz w:val="20"/>
                      <w:szCs w:val="20"/>
                    </w:rPr>
                    <w:t>10</w:t>
                  </w:r>
                </w:p>
              </w:tc>
              <w:tc>
                <w:tcPr>
                  <w:tcW w:w="2351" w:type="dxa"/>
                  <w:tcBorders>
                    <w:top w:val="single" w:sz="4" w:space="0" w:color="000000"/>
                  </w:tcBorders>
                </w:tcPr>
                <w:p w14:paraId="49D5C901" w14:textId="77777777" w:rsidR="001750D4" w:rsidRDefault="00644E82">
                  <w:pPr>
                    <w:pStyle w:val="normal0"/>
                    <w:spacing w:line="276" w:lineRule="auto"/>
                  </w:pPr>
                  <w:r>
                    <w:rPr>
                      <w:rFonts w:ascii="Arial" w:eastAsia="Arial" w:hAnsi="Arial" w:cs="Arial"/>
                      <w:sz w:val="20"/>
                      <w:szCs w:val="20"/>
                    </w:rPr>
                    <w:t>Maksetaotlus</w:t>
                  </w:r>
                </w:p>
              </w:tc>
            </w:tr>
            <w:tr w:rsidR="001750D4" w14:paraId="5B257869" w14:textId="77777777">
              <w:trPr>
                <w:trHeight w:val="260"/>
              </w:trPr>
              <w:tc>
                <w:tcPr>
                  <w:tcW w:w="1545" w:type="dxa"/>
                </w:tcPr>
                <w:p w14:paraId="24C7EE23" w14:textId="77777777" w:rsidR="001750D4" w:rsidRDefault="001750D4">
                  <w:pPr>
                    <w:pStyle w:val="normal0"/>
                    <w:spacing w:line="276" w:lineRule="auto"/>
                  </w:pPr>
                </w:p>
              </w:tc>
              <w:tc>
                <w:tcPr>
                  <w:tcW w:w="3239" w:type="dxa"/>
                </w:tcPr>
                <w:p w14:paraId="25078A23" w14:textId="77777777" w:rsidR="001750D4" w:rsidRDefault="00644E82">
                  <w:pPr>
                    <w:pStyle w:val="normal0"/>
                    <w:spacing w:line="276" w:lineRule="auto"/>
                  </w:pPr>
                  <w:r>
                    <w:rPr>
                      <w:rFonts w:ascii="Arial" w:eastAsia="Arial" w:hAnsi="Arial" w:cs="Arial"/>
                      <w:sz w:val="20"/>
                      <w:szCs w:val="20"/>
                    </w:rPr>
                    <w:t>Koolitustel osalejate arv</w:t>
                  </w:r>
                </w:p>
              </w:tc>
              <w:tc>
                <w:tcPr>
                  <w:tcW w:w="1874" w:type="dxa"/>
                </w:tcPr>
                <w:p w14:paraId="2D4B16E4" w14:textId="77777777" w:rsidR="001750D4" w:rsidRDefault="00644E82">
                  <w:pPr>
                    <w:pStyle w:val="normal0"/>
                    <w:spacing w:line="276" w:lineRule="auto"/>
                    <w:jc w:val="center"/>
                  </w:pPr>
                  <w:r>
                    <w:rPr>
                      <w:rFonts w:ascii="Arial" w:eastAsia="Arial" w:hAnsi="Arial" w:cs="Arial"/>
                      <w:sz w:val="20"/>
                      <w:szCs w:val="20"/>
                    </w:rPr>
                    <w:t>70</w:t>
                  </w:r>
                </w:p>
              </w:tc>
              <w:tc>
                <w:tcPr>
                  <w:tcW w:w="2351" w:type="dxa"/>
                </w:tcPr>
                <w:p w14:paraId="34B9E8D1" w14:textId="77777777" w:rsidR="001750D4" w:rsidRDefault="00644E82">
                  <w:pPr>
                    <w:pStyle w:val="normal0"/>
                    <w:spacing w:line="276" w:lineRule="auto"/>
                  </w:pPr>
                  <w:r>
                    <w:rPr>
                      <w:rFonts w:ascii="Arial" w:eastAsia="Arial" w:hAnsi="Arial" w:cs="Arial"/>
                      <w:sz w:val="20"/>
                      <w:szCs w:val="20"/>
                    </w:rPr>
                    <w:t>Maksetaotlus</w:t>
                  </w:r>
                </w:p>
              </w:tc>
            </w:tr>
            <w:tr w:rsidR="001750D4" w14:paraId="3C0E0566" w14:textId="77777777">
              <w:trPr>
                <w:trHeight w:val="260"/>
              </w:trPr>
              <w:tc>
                <w:tcPr>
                  <w:tcW w:w="1545" w:type="dxa"/>
                </w:tcPr>
                <w:p w14:paraId="47892FDB" w14:textId="77777777" w:rsidR="001750D4" w:rsidRDefault="001750D4">
                  <w:pPr>
                    <w:pStyle w:val="normal0"/>
                    <w:spacing w:line="276" w:lineRule="auto"/>
                  </w:pPr>
                </w:p>
              </w:tc>
              <w:tc>
                <w:tcPr>
                  <w:tcW w:w="3239" w:type="dxa"/>
                </w:tcPr>
                <w:p w14:paraId="74FDCAFC" w14:textId="77777777" w:rsidR="001750D4" w:rsidRDefault="00644E82">
                  <w:pPr>
                    <w:pStyle w:val="normal0"/>
                    <w:spacing w:line="276" w:lineRule="auto"/>
                  </w:pPr>
                  <w:r>
                    <w:rPr>
                      <w:rFonts w:ascii="Arial" w:eastAsia="Arial" w:hAnsi="Arial" w:cs="Arial"/>
                      <w:sz w:val="20"/>
                      <w:szCs w:val="20"/>
                    </w:rPr>
                    <w:t>Uuringuprojektide arv</w:t>
                  </w:r>
                </w:p>
              </w:tc>
              <w:tc>
                <w:tcPr>
                  <w:tcW w:w="1874" w:type="dxa"/>
                </w:tcPr>
                <w:p w14:paraId="47610B00" w14:textId="77777777" w:rsidR="001750D4" w:rsidRDefault="00644E82">
                  <w:pPr>
                    <w:pStyle w:val="normal0"/>
                    <w:spacing w:line="276" w:lineRule="auto"/>
                    <w:jc w:val="center"/>
                  </w:pPr>
                  <w:r>
                    <w:rPr>
                      <w:rFonts w:ascii="Arial" w:eastAsia="Arial" w:hAnsi="Arial" w:cs="Arial"/>
                      <w:sz w:val="20"/>
                      <w:szCs w:val="20"/>
                    </w:rPr>
                    <w:t>5</w:t>
                  </w:r>
                </w:p>
              </w:tc>
              <w:tc>
                <w:tcPr>
                  <w:tcW w:w="2351" w:type="dxa"/>
                </w:tcPr>
                <w:p w14:paraId="70EFD6BD" w14:textId="77777777" w:rsidR="001750D4" w:rsidRDefault="00644E82">
                  <w:pPr>
                    <w:pStyle w:val="normal0"/>
                    <w:spacing w:line="276" w:lineRule="auto"/>
                  </w:pPr>
                  <w:r>
                    <w:rPr>
                      <w:rFonts w:ascii="Arial" w:eastAsia="Arial" w:hAnsi="Arial" w:cs="Arial"/>
                      <w:sz w:val="20"/>
                      <w:szCs w:val="20"/>
                    </w:rPr>
                    <w:t>Rahastatud projekt</w:t>
                  </w:r>
                </w:p>
              </w:tc>
            </w:tr>
            <w:tr w:rsidR="001750D4" w14:paraId="3F323548" w14:textId="77777777">
              <w:trPr>
                <w:trHeight w:val="740"/>
              </w:trPr>
              <w:tc>
                <w:tcPr>
                  <w:tcW w:w="1545" w:type="dxa"/>
                </w:tcPr>
                <w:p w14:paraId="00F1F3E6" w14:textId="77777777" w:rsidR="001750D4" w:rsidRDefault="00644E82">
                  <w:pPr>
                    <w:pStyle w:val="normal0"/>
                    <w:spacing w:line="276" w:lineRule="auto"/>
                  </w:pPr>
                  <w:r>
                    <w:rPr>
                      <w:rFonts w:ascii="Arial" w:eastAsia="Arial" w:hAnsi="Arial" w:cs="Arial"/>
                      <w:sz w:val="20"/>
                      <w:szCs w:val="20"/>
                    </w:rPr>
                    <w:t>TULEMUS-</w:t>
                  </w:r>
                </w:p>
                <w:p w14:paraId="5D2669DD" w14:textId="77777777" w:rsidR="001750D4" w:rsidRDefault="00644E82">
                  <w:pPr>
                    <w:pStyle w:val="normal0"/>
                    <w:spacing w:line="276" w:lineRule="auto"/>
                  </w:pPr>
                  <w:r>
                    <w:rPr>
                      <w:rFonts w:ascii="Arial" w:eastAsia="Arial" w:hAnsi="Arial" w:cs="Arial"/>
                      <w:sz w:val="20"/>
                      <w:szCs w:val="20"/>
                    </w:rPr>
                    <w:t>NÄITAJAD</w:t>
                  </w:r>
                </w:p>
              </w:tc>
              <w:tc>
                <w:tcPr>
                  <w:tcW w:w="3239" w:type="dxa"/>
                </w:tcPr>
                <w:p w14:paraId="25B81CAD" w14:textId="77777777" w:rsidR="001750D4" w:rsidRDefault="00644E82">
                  <w:pPr>
                    <w:pStyle w:val="normal0"/>
                    <w:spacing w:line="276" w:lineRule="auto"/>
                  </w:pPr>
                  <w:r>
                    <w:rPr>
                      <w:rFonts w:ascii="Arial" w:eastAsia="Arial" w:hAnsi="Arial" w:cs="Arial"/>
                      <w:sz w:val="20"/>
                      <w:szCs w:val="20"/>
                    </w:rPr>
                    <w:t>Teadmiste ja/või oskuste kasv ja rakendamine</w:t>
                  </w:r>
                </w:p>
              </w:tc>
              <w:tc>
                <w:tcPr>
                  <w:tcW w:w="1874" w:type="dxa"/>
                </w:tcPr>
                <w:p w14:paraId="2330F28A" w14:textId="77777777" w:rsidR="001750D4" w:rsidRDefault="00644E82">
                  <w:pPr>
                    <w:pStyle w:val="normal0"/>
                    <w:spacing w:line="276" w:lineRule="auto"/>
                    <w:jc w:val="center"/>
                  </w:pPr>
                  <w:r>
                    <w:rPr>
                      <w:rFonts w:ascii="Arial" w:eastAsia="Arial" w:hAnsi="Arial" w:cs="Arial"/>
                      <w:sz w:val="20"/>
                      <w:szCs w:val="20"/>
                    </w:rPr>
                    <w:t>Oskuste ja/või teadmiste kasv 60%</w:t>
                  </w:r>
                </w:p>
              </w:tc>
              <w:tc>
                <w:tcPr>
                  <w:tcW w:w="2351" w:type="dxa"/>
                </w:tcPr>
                <w:p w14:paraId="27D55BDF" w14:textId="77777777" w:rsidR="001750D4" w:rsidRDefault="00644E82">
                  <w:pPr>
                    <w:pStyle w:val="normal0"/>
                    <w:spacing w:line="276" w:lineRule="auto"/>
                  </w:pPr>
                  <w:r>
                    <w:rPr>
                      <w:rFonts w:ascii="Arial" w:eastAsia="Arial" w:hAnsi="Arial" w:cs="Arial"/>
                      <w:sz w:val="20"/>
                      <w:szCs w:val="20"/>
                    </w:rPr>
                    <w:t>Küsitlus koolitusel osalejate ja uuringute läbiviijate seas</w:t>
                  </w:r>
                </w:p>
              </w:tc>
            </w:tr>
            <w:tr w:rsidR="001750D4" w14:paraId="49B90C12" w14:textId="77777777">
              <w:trPr>
                <w:trHeight w:val="980"/>
              </w:trPr>
              <w:tc>
                <w:tcPr>
                  <w:tcW w:w="1545" w:type="dxa"/>
                </w:tcPr>
                <w:p w14:paraId="0432D8A3" w14:textId="77777777" w:rsidR="001750D4" w:rsidRDefault="001750D4">
                  <w:pPr>
                    <w:pStyle w:val="normal0"/>
                    <w:spacing w:line="276" w:lineRule="auto"/>
                  </w:pPr>
                </w:p>
              </w:tc>
              <w:tc>
                <w:tcPr>
                  <w:tcW w:w="3239" w:type="dxa"/>
                </w:tcPr>
                <w:p w14:paraId="2DAD91A6" w14:textId="77777777" w:rsidR="001750D4" w:rsidRDefault="00644E82">
                  <w:pPr>
                    <w:pStyle w:val="normal0"/>
                    <w:spacing w:line="276" w:lineRule="auto"/>
                  </w:pPr>
                  <w:r>
                    <w:rPr>
                      <w:rFonts w:ascii="Arial" w:eastAsia="Arial" w:hAnsi="Arial" w:cs="Arial"/>
                      <w:sz w:val="20"/>
                      <w:szCs w:val="20"/>
                    </w:rPr>
                    <w:t>Organiseerituse taseme tõus piirkonna kogukondades, kodanikuühenduste asutamise kasv (kvantitatiivne)</w:t>
                  </w:r>
                </w:p>
              </w:tc>
              <w:tc>
                <w:tcPr>
                  <w:tcW w:w="1874" w:type="dxa"/>
                </w:tcPr>
                <w:p w14:paraId="76B95C20" w14:textId="77777777" w:rsidR="001750D4" w:rsidRDefault="00644E82">
                  <w:pPr>
                    <w:pStyle w:val="normal0"/>
                    <w:spacing w:line="276" w:lineRule="auto"/>
                    <w:jc w:val="center"/>
                  </w:pPr>
                  <w:r>
                    <w:rPr>
                      <w:rFonts w:ascii="Arial" w:eastAsia="Arial" w:hAnsi="Arial" w:cs="Arial"/>
                      <w:sz w:val="20"/>
                      <w:szCs w:val="20"/>
                    </w:rPr>
                    <w:t>10%</w:t>
                  </w:r>
                </w:p>
              </w:tc>
              <w:tc>
                <w:tcPr>
                  <w:tcW w:w="2351" w:type="dxa"/>
                </w:tcPr>
                <w:p w14:paraId="40103B20" w14:textId="77777777" w:rsidR="001750D4" w:rsidRDefault="00644E82">
                  <w:pPr>
                    <w:pStyle w:val="normal0"/>
                    <w:spacing w:line="276" w:lineRule="auto"/>
                  </w:pPr>
                  <w:r>
                    <w:rPr>
                      <w:rFonts w:ascii="Arial" w:eastAsia="Arial" w:hAnsi="Arial" w:cs="Arial"/>
                      <w:sz w:val="20"/>
                      <w:szCs w:val="20"/>
                    </w:rPr>
                    <w:t>Äriregister</w:t>
                  </w:r>
                </w:p>
              </w:tc>
            </w:tr>
            <w:tr w:rsidR="001750D4" w14:paraId="7BE005A6" w14:textId="77777777">
              <w:trPr>
                <w:trHeight w:val="760"/>
              </w:trPr>
              <w:tc>
                <w:tcPr>
                  <w:tcW w:w="1545" w:type="dxa"/>
                </w:tcPr>
                <w:p w14:paraId="5B10F963" w14:textId="77777777" w:rsidR="001750D4" w:rsidRDefault="001750D4">
                  <w:pPr>
                    <w:pStyle w:val="normal0"/>
                    <w:spacing w:line="276" w:lineRule="auto"/>
                  </w:pPr>
                </w:p>
              </w:tc>
              <w:tc>
                <w:tcPr>
                  <w:tcW w:w="3239" w:type="dxa"/>
                </w:tcPr>
                <w:p w14:paraId="353C258E" w14:textId="77777777" w:rsidR="001750D4" w:rsidRDefault="00644E82">
                  <w:pPr>
                    <w:pStyle w:val="normal0"/>
                    <w:spacing w:line="276" w:lineRule="auto"/>
                  </w:pPr>
                  <w:r>
                    <w:rPr>
                      <w:rFonts w:ascii="Arial" w:eastAsia="Arial" w:hAnsi="Arial" w:cs="Arial"/>
                      <w:sz w:val="20"/>
                      <w:szCs w:val="20"/>
                    </w:rPr>
                    <w:t>Organiseerituse taseme tõus piirkonna kogukondades (kvalitatiivne)</w:t>
                  </w:r>
                </w:p>
              </w:tc>
              <w:tc>
                <w:tcPr>
                  <w:tcW w:w="1874" w:type="dxa"/>
                </w:tcPr>
                <w:p w14:paraId="5F798337" w14:textId="77777777" w:rsidR="001750D4" w:rsidRDefault="00644E82">
                  <w:pPr>
                    <w:pStyle w:val="normal0"/>
                    <w:spacing w:line="276" w:lineRule="auto"/>
                    <w:jc w:val="center"/>
                  </w:pPr>
                  <w:r>
                    <w:rPr>
                      <w:rFonts w:ascii="Arial" w:eastAsia="Arial" w:hAnsi="Arial" w:cs="Arial"/>
                      <w:sz w:val="20"/>
                      <w:szCs w:val="20"/>
                    </w:rPr>
                    <w:t>-</w:t>
                  </w:r>
                </w:p>
              </w:tc>
              <w:tc>
                <w:tcPr>
                  <w:tcW w:w="2351" w:type="dxa"/>
                </w:tcPr>
                <w:p w14:paraId="53ABAB86" w14:textId="77777777" w:rsidR="001750D4" w:rsidRDefault="00644E82">
                  <w:pPr>
                    <w:pStyle w:val="normal0"/>
                    <w:spacing w:line="276" w:lineRule="auto"/>
                  </w:pPr>
                  <w:r>
                    <w:rPr>
                      <w:rFonts w:ascii="Arial" w:eastAsia="Arial" w:hAnsi="Arial" w:cs="Arial"/>
                      <w:sz w:val="20"/>
                      <w:szCs w:val="20"/>
                    </w:rPr>
                    <w:t>Arvamusuuring</w:t>
                  </w:r>
                </w:p>
              </w:tc>
            </w:tr>
          </w:tbl>
          <w:p w14:paraId="5C45A691" w14:textId="77777777" w:rsidR="001750D4" w:rsidRDefault="001750D4">
            <w:pPr>
              <w:pStyle w:val="normal0"/>
              <w:spacing w:after="0" w:line="276" w:lineRule="auto"/>
              <w:ind w:left="720"/>
            </w:pPr>
          </w:p>
        </w:tc>
      </w:tr>
      <w:tr w:rsidR="001750D4" w14:paraId="091DEF6E" w14:textId="77777777" w:rsidTr="00DF0D14">
        <w:trPr>
          <w:trHeight w:val="300"/>
        </w:trPr>
        <w:tc>
          <w:tcPr>
            <w:tcW w:w="9214" w:type="dxa"/>
            <w:gridSpan w:val="10"/>
            <w:tcBorders>
              <w:top w:val="single" w:sz="4" w:space="0" w:color="000000"/>
              <w:left w:val="single" w:sz="4" w:space="0" w:color="000000"/>
              <w:bottom w:val="single" w:sz="4" w:space="0" w:color="000000"/>
              <w:right w:val="single" w:sz="4" w:space="0" w:color="000000"/>
            </w:tcBorders>
            <w:shd w:val="clear" w:color="auto" w:fill="C4D79B"/>
          </w:tcPr>
          <w:p w14:paraId="527261C7" w14:textId="77777777" w:rsidR="001750D4" w:rsidRDefault="00644E82">
            <w:pPr>
              <w:pStyle w:val="normal0"/>
              <w:spacing w:after="0" w:line="276" w:lineRule="auto"/>
            </w:pPr>
            <w:r>
              <w:rPr>
                <w:rFonts w:ascii="Arial" w:eastAsia="Arial" w:hAnsi="Arial" w:cs="Arial"/>
              </w:rPr>
              <w:t xml:space="preserve">11.Projektitoetuse taotluste hindamiskriteeriumid </w:t>
            </w:r>
          </w:p>
        </w:tc>
      </w:tr>
      <w:tr w:rsidR="001750D4" w14:paraId="04203FF1" w14:textId="77777777" w:rsidTr="00DF0D14">
        <w:trPr>
          <w:trHeight w:val="1400"/>
        </w:trPr>
        <w:tc>
          <w:tcPr>
            <w:tcW w:w="9214" w:type="dxa"/>
            <w:gridSpan w:val="10"/>
            <w:tcBorders>
              <w:top w:val="single" w:sz="4" w:space="0" w:color="000000"/>
              <w:left w:val="single" w:sz="4" w:space="0" w:color="000000"/>
              <w:bottom w:val="single" w:sz="4" w:space="0" w:color="000000"/>
              <w:right w:val="single" w:sz="4" w:space="0" w:color="000000"/>
            </w:tcBorders>
          </w:tcPr>
          <w:tbl>
            <w:tblPr>
              <w:tblStyle w:val="TableGrid"/>
              <w:tblW w:w="8998" w:type="dxa"/>
              <w:tblLayout w:type="fixed"/>
              <w:tblLook w:val="04A0" w:firstRow="1" w:lastRow="0" w:firstColumn="1" w:lastColumn="0" w:noHBand="0" w:noVBand="1"/>
            </w:tblPr>
            <w:tblGrid>
              <w:gridCol w:w="3227"/>
              <w:gridCol w:w="4920"/>
              <w:gridCol w:w="851"/>
            </w:tblGrid>
            <w:tr w:rsidR="00DF0D14" w:rsidRPr="00DF0D14" w14:paraId="2C92FC74" w14:textId="77777777" w:rsidTr="00DF0D14">
              <w:tc>
                <w:tcPr>
                  <w:tcW w:w="3227" w:type="dxa"/>
                  <w:vAlign w:val="center"/>
                </w:tcPr>
                <w:p w14:paraId="5C770429" w14:textId="77777777" w:rsidR="00DF0D14" w:rsidRPr="00DF0D14" w:rsidRDefault="00DF0D14" w:rsidP="00644E82">
                  <w:pPr>
                    <w:rPr>
                      <w:rFonts w:ascii="Arial" w:hAnsi="Arial" w:cs="Arial"/>
                      <w:b/>
                      <w:sz w:val="20"/>
                      <w:szCs w:val="20"/>
                    </w:rPr>
                  </w:pPr>
                  <w:r w:rsidRPr="00DF0D14">
                    <w:rPr>
                      <w:rFonts w:ascii="Arial" w:hAnsi="Arial" w:cs="Arial"/>
                      <w:b/>
                      <w:sz w:val="20"/>
                      <w:szCs w:val="20"/>
                    </w:rPr>
                    <w:t>Hindamiskriteerium 1 Projekti põhjendatus</w:t>
                  </w:r>
                </w:p>
              </w:tc>
              <w:tc>
                <w:tcPr>
                  <w:tcW w:w="4920" w:type="dxa"/>
                  <w:vAlign w:val="center"/>
                </w:tcPr>
                <w:p w14:paraId="5CE77162" w14:textId="77777777" w:rsidR="00DF0D14" w:rsidRPr="00DF0D14" w:rsidRDefault="00DF0D14" w:rsidP="00644E82">
                  <w:pPr>
                    <w:rPr>
                      <w:rFonts w:ascii="Arial" w:hAnsi="Arial" w:cs="Arial"/>
                      <w:sz w:val="20"/>
                      <w:szCs w:val="20"/>
                    </w:rPr>
                  </w:pPr>
                  <w:r w:rsidRPr="00DF0D14">
                    <w:rPr>
                      <w:rFonts w:ascii="Arial" w:hAnsi="Arial" w:cs="Arial"/>
                      <w:sz w:val="20"/>
                      <w:szCs w:val="20"/>
                    </w:rPr>
                    <w:t>Hindepunktide kirjeldus</w:t>
                  </w:r>
                </w:p>
              </w:tc>
              <w:tc>
                <w:tcPr>
                  <w:tcW w:w="851" w:type="dxa"/>
                  <w:vAlign w:val="center"/>
                </w:tcPr>
                <w:p w14:paraId="35F5AA4C" w14:textId="77777777" w:rsidR="00DF0D14" w:rsidRPr="00DF0D14" w:rsidRDefault="00DF0D14" w:rsidP="00644E82">
                  <w:pPr>
                    <w:rPr>
                      <w:rFonts w:ascii="Arial" w:hAnsi="Arial" w:cs="Arial"/>
                      <w:sz w:val="20"/>
                      <w:szCs w:val="20"/>
                    </w:rPr>
                  </w:pPr>
                  <w:r w:rsidRPr="00DF0D14">
                    <w:rPr>
                      <w:rFonts w:ascii="Arial" w:hAnsi="Arial" w:cs="Arial"/>
                      <w:sz w:val="20"/>
                      <w:szCs w:val="20"/>
                    </w:rPr>
                    <w:t>Hinne</w:t>
                  </w:r>
                </w:p>
              </w:tc>
            </w:tr>
            <w:tr w:rsidR="00DF0D14" w:rsidRPr="00DF0D14" w14:paraId="153F442C" w14:textId="77777777" w:rsidTr="00DF0D14">
              <w:trPr>
                <w:trHeight w:val="195"/>
              </w:trPr>
              <w:tc>
                <w:tcPr>
                  <w:tcW w:w="3227" w:type="dxa"/>
                  <w:vMerge w:val="restart"/>
                </w:tcPr>
                <w:p w14:paraId="1DEBB5A0" w14:textId="77777777" w:rsidR="00DF0D14" w:rsidRPr="00DF0D14" w:rsidRDefault="00DF0D14" w:rsidP="00644E82">
                  <w:pPr>
                    <w:pStyle w:val="ListParagraph"/>
                    <w:numPr>
                      <w:ilvl w:val="0"/>
                      <w:numId w:val="5"/>
                    </w:numPr>
                    <w:ind w:left="284" w:hanging="284"/>
                    <w:rPr>
                      <w:rFonts w:ascii="Arial" w:hAnsi="Arial" w:cs="Arial"/>
                      <w:sz w:val="20"/>
                      <w:szCs w:val="20"/>
                    </w:rPr>
                  </w:pPr>
                  <w:r w:rsidRPr="00DF0D14">
                    <w:rPr>
                      <w:rFonts w:ascii="Arial" w:hAnsi="Arial" w:cs="Arial"/>
                      <w:sz w:val="20"/>
                      <w:szCs w:val="20"/>
                    </w:rPr>
                    <w:t xml:space="preserve">Selgelt on määratletud probleem või arengueeldus, mida soovitakse lahendada ning kirjeldatud soovitud tulemust. </w:t>
                  </w:r>
                </w:p>
                <w:p w14:paraId="76A3798A" w14:textId="77777777" w:rsidR="00DF0D14" w:rsidRPr="00DF0D14" w:rsidRDefault="00DF0D14" w:rsidP="00644E82">
                  <w:pPr>
                    <w:pStyle w:val="ListParagraph"/>
                    <w:numPr>
                      <w:ilvl w:val="0"/>
                      <w:numId w:val="5"/>
                    </w:numPr>
                    <w:ind w:left="284" w:hanging="284"/>
                    <w:rPr>
                      <w:rFonts w:ascii="Arial" w:hAnsi="Arial" w:cs="Arial"/>
                      <w:sz w:val="20"/>
                      <w:szCs w:val="20"/>
                    </w:rPr>
                  </w:pPr>
                  <w:r w:rsidRPr="00DF0D14">
                    <w:rPr>
                      <w:rFonts w:ascii="Arial" w:hAnsi="Arial" w:cs="Arial"/>
                      <w:sz w:val="20"/>
                      <w:szCs w:val="20"/>
                    </w:rPr>
                    <w:t xml:space="preserve">Probleemi on lahendatud innovaatiliselt või lahendus omab uuenduslikku lähenemist. </w:t>
                  </w:r>
                </w:p>
                <w:p w14:paraId="787A88BC" w14:textId="77777777" w:rsidR="00DF0D14" w:rsidRPr="00DF0D14" w:rsidRDefault="00DF0D14" w:rsidP="00644E82">
                  <w:pPr>
                    <w:pStyle w:val="ListParagraph"/>
                    <w:numPr>
                      <w:ilvl w:val="0"/>
                      <w:numId w:val="5"/>
                    </w:numPr>
                    <w:ind w:left="284" w:hanging="284"/>
                    <w:rPr>
                      <w:rFonts w:ascii="Arial" w:hAnsi="Arial" w:cs="Arial"/>
                      <w:sz w:val="20"/>
                      <w:szCs w:val="20"/>
                    </w:rPr>
                  </w:pPr>
                  <w:r w:rsidRPr="00DF0D14">
                    <w:rPr>
                      <w:rFonts w:ascii="Arial" w:hAnsi="Arial" w:cs="Arial"/>
                      <w:sz w:val="20"/>
                      <w:szCs w:val="20"/>
                    </w:rPr>
                    <w:t xml:space="preserve">Projekt on vastavuses ja taotleja on lisanud viited järgmistele dokumentidele: LHKK strateegia, kohaliku omavalitsuse arengukava ja </w:t>
                  </w:r>
                  <w:r w:rsidRPr="00DF0D14">
                    <w:rPr>
                      <w:rFonts w:ascii="Arial" w:hAnsi="Arial" w:cs="Arial"/>
                      <w:sz w:val="20"/>
                      <w:szCs w:val="20"/>
                    </w:rPr>
                    <w:lastRenderedPageBreak/>
                    <w:t xml:space="preserve">üldplaneering, muud piirkonna arengut kujundavad dokumendid, sealhulgas valdkondlikud arengukavad. </w:t>
                  </w:r>
                </w:p>
              </w:tc>
              <w:tc>
                <w:tcPr>
                  <w:tcW w:w="4920" w:type="dxa"/>
                  <w:vAlign w:val="center"/>
                </w:tcPr>
                <w:p w14:paraId="0FDC79D4" w14:textId="77777777" w:rsidR="00DF0D14" w:rsidRPr="00DF0D14" w:rsidRDefault="00DF0D14" w:rsidP="00644E82">
                  <w:pPr>
                    <w:rPr>
                      <w:rFonts w:ascii="Arial" w:hAnsi="Arial" w:cs="Arial"/>
                      <w:sz w:val="20"/>
                      <w:szCs w:val="20"/>
                    </w:rPr>
                  </w:pPr>
                  <w:r w:rsidRPr="00DF0D14">
                    <w:rPr>
                      <w:rFonts w:ascii="Arial" w:hAnsi="Arial" w:cs="Arial"/>
                      <w:sz w:val="20"/>
                      <w:szCs w:val="20"/>
                    </w:rPr>
                    <w:lastRenderedPageBreak/>
                    <w:t>Probleemi ei ole piisavalt põhjendatud, projekti vajalikkus ei tule projekti kirjeldusest välja. Pakutud lahendus ei leevenda kirjeldatud probleemi ega ole vastavuses LHKK strateegiaga.</w:t>
                  </w:r>
                </w:p>
              </w:tc>
              <w:tc>
                <w:tcPr>
                  <w:tcW w:w="851" w:type="dxa"/>
                </w:tcPr>
                <w:p w14:paraId="183A724A" w14:textId="77777777" w:rsidR="00DF0D14" w:rsidRPr="00DF0D14" w:rsidRDefault="00DF0D14" w:rsidP="00644E82">
                  <w:pPr>
                    <w:rPr>
                      <w:rFonts w:ascii="Arial" w:hAnsi="Arial" w:cs="Arial"/>
                      <w:sz w:val="20"/>
                      <w:szCs w:val="20"/>
                    </w:rPr>
                  </w:pPr>
                  <w:r w:rsidRPr="00DF0D14">
                    <w:rPr>
                      <w:rFonts w:ascii="Arial" w:hAnsi="Arial" w:cs="Arial"/>
                      <w:sz w:val="20"/>
                      <w:szCs w:val="20"/>
                    </w:rPr>
                    <w:t>1</w:t>
                  </w:r>
                </w:p>
              </w:tc>
            </w:tr>
            <w:tr w:rsidR="00DF0D14" w:rsidRPr="00DF0D14" w14:paraId="371094BE" w14:textId="77777777" w:rsidTr="00DF0D14">
              <w:trPr>
                <w:trHeight w:val="195"/>
              </w:trPr>
              <w:tc>
                <w:tcPr>
                  <w:tcW w:w="3227" w:type="dxa"/>
                  <w:vMerge/>
                </w:tcPr>
                <w:p w14:paraId="372703CF" w14:textId="77777777" w:rsidR="00DF0D14" w:rsidRPr="00DF0D14" w:rsidRDefault="00DF0D14" w:rsidP="00644E82">
                  <w:pPr>
                    <w:rPr>
                      <w:rFonts w:ascii="Arial" w:hAnsi="Arial" w:cs="Arial"/>
                      <w:sz w:val="20"/>
                      <w:szCs w:val="20"/>
                    </w:rPr>
                  </w:pPr>
                </w:p>
              </w:tc>
              <w:tc>
                <w:tcPr>
                  <w:tcW w:w="4920" w:type="dxa"/>
                  <w:vAlign w:val="center"/>
                </w:tcPr>
                <w:p w14:paraId="6EC9DC09" w14:textId="77777777" w:rsidR="00DF0D14" w:rsidRPr="00DF0D14" w:rsidRDefault="00DF0D14" w:rsidP="00644E82">
                  <w:pPr>
                    <w:rPr>
                      <w:rFonts w:ascii="Arial" w:hAnsi="Arial" w:cs="Arial"/>
                      <w:sz w:val="20"/>
                      <w:szCs w:val="20"/>
                    </w:rPr>
                  </w:pPr>
                  <w:r w:rsidRPr="00DF0D14">
                    <w:rPr>
                      <w:rFonts w:ascii="Arial" w:hAnsi="Arial" w:cs="Arial"/>
                      <w:sz w:val="20"/>
                      <w:szCs w:val="20"/>
                    </w:rPr>
                    <w:t>Probleemi on kirjeldatud pealiskaudselt. Ei ole piisavalt põhjalikult selgitatud, kuidas projekt lahendaks probleemi. Seosed LHKK strateegia ning piirkondlike ja valdkondlike arengukavadega on nõrgad.</w:t>
                  </w:r>
                </w:p>
              </w:tc>
              <w:tc>
                <w:tcPr>
                  <w:tcW w:w="851" w:type="dxa"/>
                </w:tcPr>
                <w:p w14:paraId="510B3C2E" w14:textId="77777777" w:rsidR="00DF0D14" w:rsidRPr="00DF0D14" w:rsidRDefault="00DF0D14" w:rsidP="00644E82">
                  <w:pPr>
                    <w:rPr>
                      <w:rFonts w:ascii="Arial" w:hAnsi="Arial" w:cs="Arial"/>
                      <w:sz w:val="20"/>
                      <w:szCs w:val="20"/>
                    </w:rPr>
                  </w:pPr>
                  <w:r w:rsidRPr="00DF0D14">
                    <w:rPr>
                      <w:rFonts w:ascii="Arial" w:hAnsi="Arial" w:cs="Arial"/>
                      <w:sz w:val="20"/>
                      <w:szCs w:val="20"/>
                    </w:rPr>
                    <w:t>2</w:t>
                  </w:r>
                </w:p>
              </w:tc>
            </w:tr>
            <w:tr w:rsidR="00DF0D14" w:rsidRPr="00DF0D14" w14:paraId="122690FF" w14:textId="77777777" w:rsidTr="00DF0D14">
              <w:trPr>
                <w:trHeight w:val="133"/>
              </w:trPr>
              <w:tc>
                <w:tcPr>
                  <w:tcW w:w="3227" w:type="dxa"/>
                  <w:vMerge/>
                </w:tcPr>
                <w:p w14:paraId="1227034F" w14:textId="77777777" w:rsidR="00DF0D14" w:rsidRPr="00DF0D14" w:rsidRDefault="00DF0D14" w:rsidP="00644E82">
                  <w:pPr>
                    <w:rPr>
                      <w:rFonts w:ascii="Arial" w:hAnsi="Arial" w:cs="Arial"/>
                      <w:sz w:val="20"/>
                      <w:szCs w:val="20"/>
                    </w:rPr>
                  </w:pPr>
                </w:p>
              </w:tc>
              <w:tc>
                <w:tcPr>
                  <w:tcW w:w="4920" w:type="dxa"/>
                  <w:vAlign w:val="center"/>
                </w:tcPr>
                <w:p w14:paraId="7DB6AFB5" w14:textId="77777777" w:rsidR="00DF0D14" w:rsidRPr="00DF0D14" w:rsidRDefault="00DF0D14" w:rsidP="00644E82">
                  <w:pPr>
                    <w:rPr>
                      <w:rFonts w:ascii="Arial" w:hAnsi="Arial" w:cs="Arial"/>
                      <w:sz w:val="20"/>
                      <w:szCs w:val="20"/>
                    </w:rPr>
                  </w:pPr>
                  <w:r w:rsidRPr="00DF0D14">
                    <w:rPr>
                      <w:rFonts w:ascii="Arial" w:hAnsi="Arial" w:cs="Arial"/>
                      <w:sz w:val="20"/>
                      <w:szCs w:val="20"/>
                    </w:rPr>
                    <w:t>Projekti vajalikkus on välja toodud, kuid nõrgalt põhjendatud. Projekt lahendab probleemi osaliselt või lühiajaliselt.</w:t>
                  </w:r>
                </w:p>
              </w:tc>
              <w:tc>
                <w:tcPr>
                  <w:tcW w:w="851" w:type="dxa"/>
                </w:tcPr>
                <w:p w14:paraId="647FB3EE" w14:textId="77777777" w:rsidR="00DF0D14" w:rsidRPr="00DF0D14" w:rsidRDefault="00DF0D14" w:rsidP="00644E82">
                  <w:pPr>
                    <w:rPr>
                      <w:rFonts w:ascii="Arial" w:hAnsi="Arial" w:cs="Arial"/>
                      <w:sz w:val="20"/>
                      <w:szCs w:val="20"/>
                    </w:rPr>
                  </w:pPr>
                  <w:r w:rsidRPr="00DF0D14">
                    <w:rPr>
                      <w:rFonts w:ascii="Arial" w:hAnsi="Arial" w:cs="Arial"/>
                      <w:sz w:val="20"/>
                      <w:szCs w:val="20"/>
                    </w:rPr>
                    <w:t>3</w:t>
                  </w:r>
                </w:p>
              </w:tc>
            </w:tr>
            <w:tr w:rsidR="00DF0D14" w:rsidRPr="00DF0D14" w14:paraId="33BAD37A" w14:textId="77777777" w:rsidTr="00DF0D14">
              <w:trPr>
                <w:trHeight w:val="133"/>
              </w:trPr>
              <w:tc>
                <w:tcPr>
                  <w:tcW w:w="3227" w:type="dxa"/>
                  <w:vMerge/>
                </w:tcPr>
                <w:p w14:paraId="6C9550D0" w14:textId="77777777" w:rsidR="00DF0D14" w:rsidRPr="00DF0D14" w:rsidRDefault="00DF0D14" w:rsidP="00644E82">
                  <w:pPr>
                    <w:rPr>
                      <w:rFonts w:ascii="Arial" w:hAnsi="Arial" w:cs="Arial"/>
                      <w:sz w:val="20"/>
                      <w:szCs w:val="20"/>
                    </w:rPr>
                  </w:pPr>
                </w:p>
              </w:tc>
              <w:tc>
                <w:tcPr>
                  <w:tcW w:w="4920" w:type="dxa"/>
                  <w:vAlign w:val="center"/>
                </w:tcPr>
                <w:p w14:paraId="374A3506" w14:textId="77777777" w:rsidR="00DF0D14" w:rsidRPr="00DF0D14" w:rsidRDefault="00DF0D14" w:rsidP="00644E82">
                  <w:pPr>
                    <w:rPr>
                      <w:rFonts w:ascii="Arial" w:hAnsi="Arial" w:cs="Arial"/>
                      <w:sz w:val="20"/>
                      <w:szCs w:val="20"/>
                    </w:rPr>
                  </w:pPr>
                  <w:r w:rsidRPr="00DF0D14">
                    <w:rPr>
                      <w:rFonts w:ascii="Arial" w:hAnsi="Arial" w:cs="Arial"/>
                      <w:sz w:val="20"/>
                      <w:szCs w:val="20"/>
                    </w:rPr>
                    <w:t xml:space="preserve">Probleemi kirjeldus on veenev ning sellele on pakutud sobiv lahendus, kuid pakutud lahendus kestab liiga lühikest aega või on selle sihtgrupp </w:t>
                  </w:r>
                  <w:r w:rsidRPr="00DF0D14">
                    <w:rPr>
                      <w:rFonts w:ascii="Arial" w:hAnsi="Arial" w:cs="Arial"/>
                      <w:sz w:val="20"/>
                      <w:szCs w:val="20"/>
                    </w:rPr>
                    <w:lastRenderedPageBreak/>
                    <w:t>väike. Taotleja loob seosed LHKK strateegia ning valdkondlike ja piirkondlike arengukavadega.</w:t>
                  </w:r>
                </w:p>
              </w:tc>
              <w:tc>
                <w:tcPr>
                  <w:tcW w:w="851" w:type="dxa"/>
                </w:tcPr>
                <w:p w14:paraId="34E0EB97" w14:textId="77777777" w:rsidR="00DF0D14" w:rsidRPr="00DF0D14" w:rsidRDefault="00DF0D14" w:rsidP="00644E82">
                  <w:pPr>
                    <w:rPr>
                      <w:rFonts w:ascii="Arial" w:hAnsi="Arial" w:cs="Arial"/>
                      <w:sz w:val="20"/>
                      <w:szCs w:val="20"/>
                    </w:rPr>
                  </w:pPr>
                  <w:r w:rsidRPr="00DF0D14">
                    <w:rPr>
                      <w:rFonts w:ascii="Arial" w:hAnsi="Arial" w:cs="Arial"/>
                      <w:sz w:val="20"/>
                      <w:szCs w:val="20"/>
                    </w:rPr>
                    <w:lastRenderedPageBreak/>
                    <w:t>4</w:t>
                  </w:r>
                </w:p>
              </w:tc>
            </w:tr>
            <w:tr w:rsidR="00DF0D14" w:rsidRPr="00DF0D14" w14:paraId="2290D365" w14:textId="77777777" w:rsidTr="00DF0D14">
              <w:trPr>
                <w:trHeight w:val="628"/>
              </w:trPr>
              <w:tc>
                <w:tcPr>
                  <w:tcW w:w="3227" w:type="dxa"/>
                  <w:vMerge/>
                </w:tcPr>
                <w:p w14:paraId="214FBE12" w14:textId="77777777" w:rsidR="00DF0D14" w:rsidRPr="00DF0D14" w:rsidRDefault="00DF0D14" w:rsidP="00644E82">
                  <w:pPr>
                    <w:rPr>
                      <w:rFonts w:ascii="Arial" w:hAnsi="Arial" w:cs="Arial"/>
                      <w:sz w:val="20"/>
                      <w:szCs w:val="20"/>
                    </w:rPr>
                  </w:pPr>
                </w:p>
              </w:tc>
              <w:tc>
                <w:tcPr>
                  <w:tcW w:w="4920" w:type="dxa"/>
                  <w:vAlign w:val="center"/>
                </w:tcPr>
                <w:p w14:paraId="0B3B8EB6" w14:textId="77777777" w:rsidR="00DF0D14" w:rsidRPr="00DF0D14" w:rsidRDefault="00DF0D14" w:rsidP="00644E82">
                  <w:pPr>
                    <w:rPr>
                      <w:rFonts w:ascii="Arial" w:hAnsi="Arial" w:cs="Arial"/>
                      <w:sz w:val="20"/>
                      <w:szCs w:val="20"/>
                    </w:rPr>
                  </w:pPr>
                  <w:r w:rsidRPr="00DF0D14">
                    <w:rPr>
                      <w:rFonts w:ascii="Arial" w:hAnsi="Arial" w:cs="Arial"/>
                      <w:sz w:val="20"/>
                      <w:szCs w:val="20"/>
                    </w:rPr>
                    <w:t>Projekt on piisavalt põhjendatud (arvandmete ning näidetega), projekti vajalikkus tuleb selgelt kirjeldusest välja ning pakutud tulem lahendab probleemi.</w:t>
                  </w:r>
                </w:p>
              </w:tc>
              <w:tc>
                <w:tcPr>
                  <w:tcW w:w="851" w:type="dxa"/>
                </w:tcPr>
                <w:p w14:paraId="06DE8B40" w14:textId="77777777" w:rsidR="00DF0D14" w:rsidRPr="00DF0D14" w:rsidRDefault="00DF0D14" w:rsidP="00644E82">
                  <w:pPr>
                    <w:rPr>
                      <w:rFonts w:ascii="Arial" w:hAnsi="Arial" w:cs="Arial"/>
                      <w:sz w:val="20"/>
                      <w:szCs w:val="20"/>
                    </w:rPr>
                  </w:pPr>
                  <w:r w:rsidRPr="00DF0D14">
                    <w:rPr>
                      <w:rFonts w:ascii="Arial" w:hAnsi="Arial" w:cs="Arial"/>
                      <w:sz w:val="20"/>
                      <w:szCs w:val="20"/>
                    </w:rPr>
                    <w:t>5</w:t>
                  </w:r>
                </w:p>
              </w:tc>
            </w:tr>
          </w:tbl>
          <w:p w14:paraId="290A8590" w14:textId="77777777" w:rsidR="00DF0D14" w:rsidRPr="00DF0D14" w:rsidRDefault="00DF0D14" w:rsidP="00644E82">
            <w:pPr>
              <w:spacing w:after="0" w:line="240" w:lineRule="auto"/>
              <w:rPr>
                <w:rFonts w:ascii="Arial" w:hAnsi="Arial" w:cs="Arial"/>
                <w:sz w:val="4"/>
                <w:szCs w:val="4"/>
              </w:rPr>
            </w:pPr>
          </w:p>
          <w:tbl>
            <w:tblPr>
              <w:tblStyle w:val="TableGrid"/>
              <w:tblW w:w="8998" w:type="dxa"/>
              <w:tblLayout w:type="fixed"/>
              <w:tblLook w:val="04A0" w:firstRow="1" w:lastRow="0" w:firstColumn="1" w:lastColumn="0" w:noHBand="0" w:noVBand="1"/>
            </w:tblPr>
            <w:tblGrid>
              <w:gridCol w:w="3227"/>
              <w:gridCol w:w="4920"/>
              <w:gridCol w:w="851"/>
            </w:tblGrid>
            <w:tr w:rsidR="00DF0D14" w:rsidRPr="00DF0D14" w14:paraId="037F0523" w14:textId="77777777" w:rsidTr="00DF0D14">
              <w:trPr>
                <w:trHeight w:val="596"/>
              </w:trPr>
              <w:tc>
                <w:tcPr>
                  <w:tcW w:w="3227" w:type="dxa"/>
                  <w:vAlign w:val="center"/>
                </w:tcPr>
                <w:p w14:paraId="13B29DD0" w14:textId="72E647A1" w:rsidR="00DF0D14" w:rsidRPr="00DF0D14" w:rsidRDefault="00644E82" w:rsidP="00644E82">
                  <w:pPr>
                    <w:rPr>
                      <w:rFonts w:ascii="Arial" w:hAnsi="Arial" w:cs="Arial"/>
                      <w:b/>
                      <w:sz w:val="20"/>
                      <w:szCs w:val="20"/>
                    </w:rPr>
                  </w:pPr>
                  <w:r>
                    <w:rPr>
                      <w:rFonts w:ascii="Arial" w:hAnsi="Arial" w:cs="Arial"/>
                      <w:b/>
                      <w:sz w:val="20"/>
                      <w:szCs w:val="20"/>
                    </w:rPr>
                    <w:t xml:space="preserve">Hindamiskriteerium 2 </w:t>
                  </w:r>
                  <w:r w:rsidR="00DF0D14" w:rsidRPr="00DF0D14">
                    <w:rPr>
                      <w:rFonts w:ascii="Arial" w:hAnsi="Arial" w:cs="Arial"/>
                      <w:b/>
                      <w:sz w:val="20"/>
                      <w:szCs w:val="20"/>
                    </w:rPr>
                    <w:t>Projekti tegevuskava ja eelarve (meetmes 1.2 ka äriplaan)</w:t>
                  </w:r>
                </w:p>
              </w:tc>
              <w:tc>
                <w:tcPr>
                  <w:tcW w:w="4920" w:type="dxa"/>
                  <w:vAlign w:val="center"/>
                </w:tcPr>
                <w:p w14:paraId="465CE664" w14:textId="77777777" w:rsidR="00DF0D14" w:rsidRPr="00DF0D14" w:rsidRDefault="00DF0D14" w:rsidP="00644E82">
                  <w:pPr>
                    <w:rPr>
                      <w:rFonts w:ascii="Arial" w:hAnsi="Arial" w:cs="Arial"/>
                      <w:sz w:val="20"/>
                      <w:szCs w:val="20"/>
                    </w:rPr>
                  </w:pPr>
                  <w:r w:rsidRPr="00DF0D14">
                    <w:rPr>
                      <w:rFonts w:ascii="Arial" w:hAnsi="Arial" w:cs="Arial"/>
                      <w:sz w:val="20"/>
                      <w:szCs w:val="20"/>
                    </w:rPr>
                    <w:t>Hindepunktide kirjeldus</w:t>
                  </w:r>
                </w:p>
              </w:tc>
              <w:tc>
                <w:tcPr>
                  <w:tcW w:w="851" w:type="dxa"/>
                  <w:vAlign w:val="center"/>
                </w:tcPr>
                <w:p w14:paraId="74FF5C26" w14:textId="77777777" w:rsidR="00DF0D14" w:rsidRPr="00DF0D14" w:rsidRDefault="00DF0D14" w:rsidP="00644E82">
                  <w:pPr>
                    <w:rPr>
                      <w:rFonts w:ascii="Arial" w:hAnsi="Arial" w:cs="Arial"/>
                      <w:sz w:val="20"/>
                      <w:szCs w:val="20"/>
                    </w:rPr>
                  </w:pPr>
                  <w:r w:rsidRPr="00DF0D14">
                    <w:rPr>
                      <w:rFonts w:ascii="Arial" w:hAnsi="Arial" w:cs="Arial"/>
                      <w:sz w:val="20"/>
                      <w:szCs w:val="20"/>
                    </w:rPr>
                    <w:t>Hinne</w:t>
                  </w:r>
                </w:p>
              </w:tc>
            </w:tr>
            <w:tr w:rsidR="00DF0D14" w:rsidRPr="00DF0D14" w14:paraId="2E7A2D97" w14:textId="77777777" w:rsidTr="00DF0D14">
              <w:trPr>
                <w:trHeight w:val="680"/>
              </w:trPr>
              <w:tc>
                <w:tcPr>
                  <w:tcW w:w="3227" w:type="dxa"/>
                  <w:vMerge w:val="restart"/>
                </w:tcPr>
                <w:p w14:paraId="3AF4AF69" w14:textId="77777777" w:rsidR="00DF0D14" w:rsidRPr="00DF0D14" w:rsidRDefault="00DF0D14" w:rsidP="00644E82">
                  <w:pPr>
                    <w:pStyle w:val="NormalWeb"/>
                    <w:numPr>
                      <w:ilvl w:val="0"/>
                      <w:numId w:val="4"/>
                    </w:numPr>
                    <w:spacing w:before="0" w:beforeAutospacing="0" w:after="0" w:afterAutospacing="0"/>
                    <w:rPr>
                      <w:rFonts w:ascii="Arial" w:hAnsi="Arial" w:cs="Arial"/>
                    </w:rPr>
                  </w:pPr>
                  <w:r w:rsidRPr="00DF0D14">
                    <w:rPr>
                      <w:rFonts w:ascii="Arial" w:hAnsi="Arial" w:cs="Arial"/>
                    </w:rPr>
                    <w:t xml:space="preserve">Projekti tegevuskava on teostatav ja eelarve realistlik. </w:t>
                  </w:r>
                </w:p>
                <w:p w14:paraId="57FA229D" w14:textId="77777777" w:rsidR="00DF0D14" w:rsidRPr="00DF0D14" w:rsidRDefault="00DF0D14" w:rsidP="00644E82">
                  <w:pPr>
                    <w:pStyle w:val="NormalWeb"/>
                    <w:numPr>
                      <w:ilvl w:val="0"/>
                      <w:numId w:val="4"/>
                    </w:numPr>
                    <w:spacing w:before="0" w:beforeAutospacing="0" w:after="0" w:afterAutospacing="0"/>
                    <w:rPr>
                      <w:rFonts w:ascii="Arial" w:hAnsi="Arial" w:cs="Arial"/>
                    </w:rPr>
                  </w:pPr>
                  <w:r w:rsidRPr="00DF0D14">
                    <w:rPr>
                      <w:rFonts w:ascii="Arial" w:hAnsi="Arial" w:cs="Arial"/>
                    </w:rPr>
                    <w:t xml:space="preserve">Projekt sisaldab nõuetekohast äriplaani, millest ilmneb arendatava toote või teenuse vajadus ja jätkusuutlikkus (kohaldub meetmes 1.2). </w:t>
                  </w:r>
                </w:p>
                <w:p w14:paraId="320EC836" w14:textId="77777777" w:rsidR="00DF0D14" w:rsidRPr="00DF0D14" w:rsidRDefault="00DF0D14" w:rsidP="00644E82">
                  <w:pPr>
                    <w:pStyle w:val="NormalWeb"/>
                    <w:numPr>
                      <w:ilvl w:val="0"/>
                      <w:numId w:val="4"/>
                    </w:numPr>
                    <w:spacing w:before="0" w:beforeAutospacing="0" w:after="0" w:afterAutospacing="0"/>
                    <w:rPr>
                      <w:rFonts w:ascii="Arial" w:hAnsi="Arial" w:cs="Arial"/>
                    </w:rPr>
                  </w:pPr>
                  <w:r w:rsidRPr="00DF0D14">
                    <w:rPr>
                      <w:rFonts w:ascii="Arial" w:hAnsi="Arial" w:cs="Arial"/>
                    </w:rPr>
                    <w:t xml:space="preserve">Eelarve ja tegevuskava on omavahel kooskõlas; projektiga seotud kulutused on proportsionaalses seoses projekti tegevuste ja eesmärkidega. </w:t>
                  </w:r>
                </w:p>
                <w:p w14:paraId="7C239E06" w14:textId="77777777" w:rsidR="00DF0D14" w:rsidRPr="00DF0D14" w:rsidRDefault="00DF0D14" w:rsidP="00644E82">
                  <w:pPr>
                    <w:pStyle w:val="NormalWeb"/>
                    <w:numPr>
                      <w:ilvl w:val="0"/>
                      <w:numId w:val="4"/>
                    </w:numPr>
                    <w:spacing w:before="0" w:beforeAutospacing="0" w:after="0" w:afterAutospacing="0"/>
                    <w:rPr>
                      <w:rFonts w:ascii="Arial" w:hAnsi="Arial" w:cs="Arial"/>
                    </w:rPr>
                  </w:pPr>
                  <w:r w:rsidRPr="00DF0D14">
                    <w:rPr>
                      <w:rFonts w:ascii="Arial" w:hAnsi="Arial" w:cs="Arial"/>
                    </w:rPr>
                    <w:t xml:space="preserve">Tegevused on loogilises järjestuses; tegevuskavast on võimalik välja lugeda, kuidas projekti eesmärgid samm-sammult ellu viiakse. </w:t>
                  </w:r>
                </w:p>
                <w:p w14:paraId="7D724749" w14:textId="77777777" w:rsidR="00DF0D14" w:rsidRPr="00DF0D14" w:rsidRDefault="00DF0D14" w:rsidP="00644E82">
                  <w:pPr>
                    <w:pStyle w:val="NormalWeb"/>
                    <w:numPr>
                      <w:ilvl w:val="0"/>
                      <w:numId w:val="4"/>
                    </w:numPr>
                    <w:spacing w:before="0" w:beforeAutospacing="0" w:after="0" w:afterAutospacing="0"/>
                    <w:rPr>
                      <w:rFonts w:ascii="Arial" w:hAnsi="Arial" w:cs="Arial"/>
                    </w:rPr>
                  </w:pPr>
                  <w:r w:rsidRPr="00DF0D14">
                    <w:rPr>
                      <w:rFonts w:ascii="Arial" w:hAnsi="Arial" w:cs="Arial"/>
                    </w:rPr>
                    <w:t xml:space="preserve">Eelarve on piisava detailsusega lahti kirjutatud ning kajastab kulutusi iga tegevuse lõikes. </w:t>
                  </w:r>
                </w:p>
                <w:p w14:paraId="2425A625" w14:textId="77777777" w:rsidR="00DF0D14" w:rsidRPr="00DF0D14" w:rsidRDefault="00DF0D14" w:rsidP="00644E82">
                  <w:pPr>
                    <w:pStyle w:val="NormalWeb"/>
                    <w:numPr>
                      <w:ilvl w:val="0"/>
                      <w:numId w:val="4"/>
                    </w:numPr>
                    <w:spacing w:before="0" w:beforeAutospacing="0" w:after="0" w:afterAutospacing="0"/>
                    <w:rPr>
                      <w:rFonts w:ascii="Arial" w:hAnsi="Arial" w:cs="Arial"/>
                    </w:rPr>
                  </w:pPr>
                  <w:r w:rsidRPr="00DF0D14">
                    <w:rPr>
                      <w:rFonts w:ascii="Arial" w:hAnsi="Arial" w:cs="Arial"/>
                    </w:rPr>
                    <w:t xml:space="preserve">Organisatsioon omab ressurssi projekti elluviimiseks (raha, inimesed). </w:t>
                  </w:r>
                </w:p>
                <w:p w14:paraId="53639F33" w14:textId="77777777" w:rsidR="00DF0D14" w:rsidRPr="00DF0D14" w:rsidRDefault="00DF0D14" w:rsidP="00644E82">
                  <w:pPr>
                    <w:pStyle w:val="NormalWeb"/>
                    <w:numPr>
                      <w:ilvl w:val="0"/>
                      <w:numId w:val="4"/>
                    </w:numPr>
                    <w:spacing w:before="0" w:beforeAutospacing="0" w:after="0" w:afterAutospacing="0"/>
                    <w:rPr>
                      <w:rFonts w:ascii="Arial" w:hAnsi="Arial" w:cs="Arial"/>
                    </w:rPr>
                  </w:pPr>
                  <w:r w:rsidRPr="00DF0D14">
                    <w:rPr>
                      <w:rFonts w:ascii="Arial" w:hAnsi="Arial" w:cs="Arial"/>
                    </w:rPr>
                    <w:t xml:space="preserve">Eelarve on kooskõlas turusituatsiooniga ning ei sisalda ebamõistlikke kulusid. </w:t>
                  </w:r>
                </w:p>
                <w:p w14:paraId="2FDF457D" w14:textId="77777777" w:rsidR="00DF0D14" w:rsidRPr="00DF0D14" w:rsidRDefault="00DF0D14" w:rsidP="00644E82">
                  <w:pPr>
                    <w:pStyle w:val="NormalWeb"/>
                    <w:numPr>
                      <w:ilvl w:val="0"/>
                      <w:numId w:val="4"/>
                    </w:numPr>
                    <w:spacing w:before="0" w:beforeAutospacing="0" w:after="0" w:afterAutospacing="0"/>
                    <w:rPr>
                      <w:rFonts w:ascii="Arial" w:hAnsi="Arial" w:cs="Arial"/>
                    </w:rPr>
                  </w:pPr>
                  <w:r w:rsidRPr="00DF0D14">
                    <w:rPr>
                      <w:rFonts w:ascii="Arial" w:hAnsi="Arial" w:cs="Arial"/>
                    </w:rPr>
                    <w:t>Olemas on korrektsed hinnapakkumised või hinnakalkulatsioon.</w:t>
                  </w:r>
                </w:p>
              </w:tc>
              <w:tc>
                <w:tcPr>
                  <w:tcW w:w="4920" w:type="dxa"/>
                  <w:vAlign w:val="center"/>
                </w:tcPr>
                <w:p w14:paraId="23799DB6" w14:textId="77777777" w:rsidR="00DF0D14" w:rsidRPr="00DF0D14" w:rsidRDefault="00DF0D14" w:rsidP="00644E82">
                  <w:pPr>
                    <w:rPr>
                      <w:rFonts w:ascii="Arial" w:hAnsi="Arial" w:cs="Arial"/>
                      <w:sz w:val="20"/>
                      <w:szCs w:val="20"/>
                    </w:rPr>
                  </w:pPr>
                  <w:r w:rsidRPr="00DF0D14">
                    <w:rPr>
                      <w:rFonts w:ascii="Arial" w:hAnsi="Arial" w:cs="Arial"/>
                      <w:sz w:val="20"/>
                      <w:szCs w:val="20"/>
                    </w:rPr>
                    <w:t>Projekti tegevuskava ja eelarve ei ole omavahel kooskõlas. Eelarve sisaldab ebamõistlikke kulutusi, hinnapakkumised ei vasta turusituatsioonile ja pole kontrollitavad. Eelarve ei ole piisava detailsusega lahti kirjutatud. Ei suudeta näidata finantseerimise allikat.</w:t>
                  </w:r>
                </w:p>
              </w:tc>
              <w:tc>
                <w:tcPr>
                  <w:tcW w:w="851" w:type="dxa"/>
                </w:tcPr>
                <w:p w14:paraId="0BA405AB" w14:textId="77777777" w:rsidR="00DF0D14" w:rsidRPr="00DF0D14" w:rsidRDefault="00DF0D14" w:rsidP="00644E82">
                  <w:pPr>
                    <w:rPr>
                      <w:rFonts w:ascii="Arial" w:hAnsi="Arial" w:cs="Arial"/>
                      <w:sz w:val="20"/>
                      <w:szCs w:val="20"/>
                    </w:rPr>
                  </w:pPr>
                  <w:r w:rsidRPr="00DF0D14">
                    <w:rPr>
                      <w:rFonts w:ascii="Arial" w:hAnsi="Arial" w:cs="Arial"/>
                      <w:sz w:val="20"/>
                      <w:szCs w:val="20"/>
                    </w:rPr>
                    <w:t>1</w:t>
                  </w:r>
                </w:p>
              </w:tc>
            </w:tr>
            <w:tr w:rsidR="00DF0D14" w:rsidRPr="00DF0D14" w14:paraId="09CAB2E4" w14:textId="77777777" w:rsidTr="00DF0D14">
              <w:trPr>
                <w:trHeight w:val="701"/>
              </w:trPr>
              <w:tc>
                <w:tcPr>
                  <w:tcW w:w="3227" w:type="dxa"/>
                  <w:vMerge/>
                </w:tcPr>
                <w:p w14:paraId="2033C3BD" w14:textId="77777777" w:rsidR="00DF0D14" w:rsidRPr="00DF0D14" w:rsidRDefault="00DF0D14" w:rsidP="00644E82">
                  <w:pPr>
                    <w:pStyle w:val="NormalWeb"/>
                    <w:numPr>
                      <w:ilvl w:val="0"/>
                      <w:numId w:val="4"/>
                    </w:numPr>
                    <w:spacing w:before="0" w:beforeAutospacing="0" w:after="0" w:afterAutospacing="0"/>
                    <w:rPr>
                      <w:rFonts w:ascii="Arial" w:hAnsi="Arial" w:cs="Arial"/>
                    </w:rPr>
                  </w:pPr>
                </w:p>
              </w:tc>
              <w:tc>
                <w:tcPr>
                  <w:tcW w:w="4920" w:type="dxa"/>
                  <w:vAlign w:val="center"/>
                </w:tcPr>
                <w:p w14:paraId="7CE8E0E1" w14:textId="77777777" w:rsidR="00DF0D14" w:rsidRPr="00DF0D14" w:rsidRDefault="00DF0D14" w:rsidP="00644E82">
                  <w:pPr>
                    <w:rPr>
                      <w:rFonts w:ascii="Arial" w:hAnsi="Arial" w:cs="Arial"/>
                      <w:sz w:val="20"/>
                      <w:szCs w:val="20"/>
                    </w:rPr>
                  </w:pPr>
                  <w:r w:rsidRPr="00DF0D14">
                    <w:rPr>
                      <w:rFonts w:ascii="Arial" w:hAnsi="Arial" w:cs="Arial"/>
                      <w:sz w:val="20"/>
                      <w:szCs w:val="20"/>
                    </w:rPr>
                    <w:t>Projekti tegevuskavas ja eelarves on küsitavusi, kulude vajalikkus ei ole piisavalt põhjendatud, tegevuste järjestatus on ebaloogiline või teostatavus kaheldav. Meetme 1.2 äriplaan on puudulik.</w:t>
                  </w:r>
                </w:p>
              </w:tc>
              <w:tc>
                <w:tcPr>
                  <w:tcW w:w="851" w:type="dxa"/>
                </w:tcPr>
                <w:p w14:paraId="0D0812EC" w14:textId="77777777" w:rsidR="00DF0D14" w:rsidRPr="00DF0D14" w:rsidRDefault="00DF0D14" w:rsidP="00644E82">
                  <w:pPr>
                    <w:rPr>
                      <w:rFonts w:ascii="Arial" w:hAnsi="Arial" w:cs="Arial"/>
                      <w:sz w:val="20"/>
                      <w:szCs w:val="20"/>
                    </w:rPr>
                  </w:pPr>
                  <w:r w:rsidRPr="00DF0D14">
                    <w:rPr>
                      <w:rFonts w:ascii="Arial" w:hAnsi="Arial" w:cs="Arial"/>
                      <w:sz w:val="20"/>
                      <w:szCs w:val="20"/>
                    </w:rPr>
                    <w:t>2</w:t>
                  </w:r>
                </w:p>
              </w:tc>
            </w:tr>
            <w:tr w:rsidR="00DF0D14" w:rsidRPr="00DF0D14" w14:paraId="63799862" w14:textId="77777777" w:rsidTr="00DF0D14">
              <w:trPr>
                <w:trHeight w:val="838"/>
              </w:trPr>
              <w:tc>
                <w:tcPr>
                  <w:tcW w:w="3227" w:type="dxa"/>
                  <w:vMerge/>
                </w:tcPr>
                <w:p w14:paraId="403D8F6C" w14:textId="77777777" w:rsidR="00DF0D14" w:rsidRPr="00DF0D14" w:rsidRDefault="00DF0D14" w:rsidP="00644E82">
                  <w:pPr>
                    <w:rPr>
                      <w:rFonts w:ascii="Arial" w:hAnsi="Arial" w:cs="Arial"/>
                      <w:sz w:val="20"/>
                      <w:szCs w:val="20"/>
                    </w:rPr>
                  </w:pPr>
                </w:p>
              </w:tc>
              <w:tc>
                <w:tcPr>
                  <w:tcW w:w="4920" w:type="dxa"/>
                  <w:vAlign w:val="center"/>
                </w:tcPr>
                <w:p w14:paraId="14B3FDBA" w14:textId="77777777" w:rsidR="00DF0D14" w:rsidRPr="00DF0D14" w:rsidRDefault="00DF0D14" w:rsidP="00644E82">
                  <w:pPr>
                    <w:rPr>
                      <w:rFonts w:ascii="Arial" w:hAnsi="Arial" w:cs="Arial"/>
                      <w:sz w:val="20"/>
                      <w:szCs w:val="20"/>
                    </w:rPr>
                  </w:pPr>
                  <w:r w:rsidRPr="00DF0D14">
                    <w:rPr>
                      <w:rFonts w:ascii="Arial" w:hAnsi="Arial" w:cs="Arial"/>
                      <w:sz w:val="20"/>
                      <w:szCs w:val="20"/>
                    </w:rPr>
                    <w:t xml:space="preserve">Projekti tegevuskava on arusaadav, samas kõik tegevused ei taga või pole olulised tulemuse saavutamiseks. Eelarve sisaldab osaliselt ebamõistlikke kulutusi, eelarve detailsus vajab parendamist. </w:t>
                  </w:r>
                </w:p>
              </w:tc>
              <w:tc>
                <w:tcPr>
                  <w:tcW w:w="851" w:type="dxa"/>
                </w:tcPr>
                <w:p w14:paraId="581973BA" w14:textId="77777777" w:rsidR="00DF0D14" w:rsidRPr="00DF0D14" w:rsidRDefault="00DF0D14" w:rsidP="00644E82">
                  <w:pPr>
                    <w:rPr>
                      <w:rFonts w:ascii="Arial" w:hAnsi="Arial" w:cs="Arial"/>
                      <w:sz w:val="20"/>
                      <w:szCs w:val="20"/>
                    </w:rPr>
                  </w:pPr>
                  <w:r w:rsidRPr="00DF0D14">
                    <w:rPr>
                      <w:rFonts w:ascii="Arial" w:hAnsi="Arial" w:cs="Arial"/>
                      <w:sz w:val="20"/>
                      <w:szCs w:val="20"/>
                    </w:rPr>
                    <w:t>3</w:t>
                  </w:r>
                </w:p>
              </w:tc>
            </w:tr>
            <w:tr w:rsidR="00DF0D14" w:rsidRPr="00DF0D14" w14:paraId="1BDD9980" w14:textId="77777777" w:rsidTr="00DF0D14">
              <w:trPr>
                <w:trHeight w:val="678"/>
              </w:trPr>
              <w:tc>
                <w:tcPr>
                  <w:tcW w:w="3227" w:type="dxa"/>
                  <w:vMerge/>
                </w:tcPr>
                <w:p w14:paraId="4AD7E46F" w14:textId="77777777" w:rsidR="00DF0D14" w:rsidRPr="00DF0D14" w:rsidRDefault="00DF0D14" w:rsidP="00644E82">
                  <w:pPr>
                    <w:rPr>
                      <w:rFonts w:ascii="Arial" w:hAnsi="Arial" w:cs="Arial"/>
                      <w:sz w:val="20"/>
                      <w:szCs w:val="20"/>
                    </w:rPr>
                  </w:pPr>
                </w:p>
              </w:tc>
              <w:tc>
                <w:tcPr>
                  <w:tcW w:w="4920" w:type="dxa"/>
                  <w:vAlign w:val="center"/>
                </w:tcPr>
                <w:p w14:paraId="57634154" w14:textId="77777777" w:rsidR="00DF0D14" w:rsidRPr="00DF0D14" w:rsidRDefault="00DF0D14" w:rsidP="00644E82">
                  <w:pPr>
                    <w:pStyle w:val="NormalWeb"/>
                    <w:spacing w:before="0" w:beforeAutospacing="0" w:after="0" w:afterAutospacing="0"/>
                    <w:rPr>
                      <w:rFonts w:ascii="Arial" w:hAnsi="Arial" w:cs="Arial"/>
                    </w:rPr>
                  </w:pPr>
                  <w:r w:rsidRPr="00DF0D14">
                    <w:rPr>
                      <w:rFonts w:ascii="Arial" w:hAnsi="Arial" w:cs="Arial"/>
                    </w:rPr>
                    <w:t xml:space="preserve">Esitatud on korrektne tegevuskava, eelarve ja meetmes 1.2 äriplaan. Kulud on põhjendatud, tegevused loogilises järjestuses ja teostatavad. Esitatud on nõuetekohased hinnapakkumised või hinnakalkulatsioon. </w:t>
                  </w:r>
                </w:p>
              </w:tc>
              <w:tc>
                <w:tcPr>
                  <w:tcW w:w="851" w:type="dxa"/>
                </w:tcPr>
                <w:p w14:paraId="15CE068A" w14:textId="77777777" w:rsidR="00DF0D14" w:rsidRPr="00DF0D14" w:rsidRDefault="00DF0D14" w:rsidP="00644E82">
                  <w:pPr>
                    <w:rPr>
                      <w:rFonts w:ascii="Arial" w:hAnsi="Arial" w:cs="Arial"/>
                      <w:sz w:val="20"/>
                      <w:szCs w:val="20"/>
                    </w:rPr>
                  </w:pPr>
                  <w:r w:rsidRPr="00DF0D14">
                    <w:rPr>
                      <w:rFonts w:ascii="Arial" w:hAnsi="Arial" w:cs="Arial"/>
                      <w:sz w:val="20"/>
                      <w:szCs w:val="20"/>
                    </w:rPr>
                    <w:t>4</w:t>
                  </w:r>
                </w:p>
              </w:tc>
            </w:tr>
            <w:tr w:rsidR="00DF0D14" w:rsidRPr="00DF0D14" w14:paraId="516D5DC4" w14:textId="77777777" w:rsidTr="00DF0D14">
              <w:trPr>
                <w:trHeight w:val="1213"/>
              </w:trPr>
              <w:tc>
                <w:tcPr>
                  <w:tcW w:w="3227" w:type="dxa"/>
                  <w:vMerge/>
                </w:tcPr>
                <w:p w14:paraId="1F569446" w14:textId="77777777" w:rsidR="00DF0D14" w:rsidRPr="00DF0D14" w:rsidRDefault="00DF0D14" w:rsidP="00644E82">
                  <w:pPr>
                    <w:rPr>
                      <w:rFonts w:ascii="Arial" w:hAnsi="Arial" w:cs="Arial"/>
                      <w:sz w:val="20"/>
                      <w:szCs w:val="20"/>
                    </w:rPr>
                  </w:pPr>
                </w:p>
              </w:tc>
              <w:tc>
                <w:tcPr>
                  <w:tcW w:w="4920" w:type="dxa"/>
                </w:tcPr>
                <w:p w14:paraId="578313ED" w14:textId="77777777" w:rsidR="00DF0D14" w:rsidRPr="00DF0D14" w:rsidRDefault="00DF0D14" w:rsidP="00644E82">
                  <w:pPr>
                    <w:rPr>
                      <w:rFonts w:ascii="Arial" w:hAnsi="Arial" w:cs="Arial"/>
                      <w:sz w:val="20"/>
                      <w:szCs w:val="20"/>
                    </w:rPr>
                  </w:pPr>
                  <w:r w:rsidRPr="00DF0D14">
                    <w:rPr>
                      <w:rFonts w:ascii="Arial" w:hAnsi="Arial" w:cs="Arial"/>
                      <w:sz w:val="20"/>
                      <w:szCs w:val="20"/>
                    </w:rPr>
                    <w:t>Projekti tegevuskava ja eelarve on omavahel kooskõlas. Eelarve on mõistlik, hinnapakkumised vastavad turusituatsioonile. Eelarve on piisava detailsusega lahti kirjutatud. Omafinantseerimise allikas (allikad) on kirjeldatud.</w:t>
                  </w:r>
                </w:p>
              </w:tc>
              <w:tc>
                <w:tcPr>
                  <w:tcW w:w="851" w:type="dxa"/>
                </w:tcPr>
                <w:p w14:paraId="5AA04469" w14:textId="77777777" w:rsidR="00DF0D14" w:rsidRPr="00DF0D14" w:rsidRDefault="00DF0D14" w:rsidP="00644E82">
                  <w:pPr>
                    <w:rPr>
                      <w:rFonts w:ascii="Arial" w:hAnsi="Arial" w:cs="Arial"/>
                      <w:sz w:val="20"/>
                      <w:szCs w:val="20"/>
                    </w:rPr>
                  </w:pPr>
                  <w:r w:rsidRPr="00DF0D14">
                    <w:rPr>
                      <w:rFonts w:ascii="Arial" w:hAnsi="Arial" w:cs="Arial"/>
                      <w:sz w:val="20"/>
                      <w:szCs w:val="20"/>
                    </w:rPr>
                    <w:t>5</w:t>
                  </w:r>
                </w:p>
              </w:tc>
            </w:tr>
          </w:tbl>
          <w:p w14:paraId="6BB2F813" w14:textId="77777777" w:rsidR="00DF0D14" w:rsidRPr="00644E82" w:rsidRDefault="00DF0D14" w:rsidP="00644E82">
            <w:pPr>
              <w:spacing w:after="0" w:line="240" w:lineRule="auto"/>
              <w:rPr>
                <w:rFonts w:ascii="Arial" w:hAnsi="Arial" w:cs="Arial"/>
                <w:sz w:val="4"/>
                <w:szCs w:val="4"/>
              </w:rPr>
            </w:pPr>
          </w:p>
          <w:tbl>
            <w:tblPr>
              <w:tblStyle w:val="TableGrid"/>
              <w:tblW w:w="8998" w:type="dxa"/>
              <w:tblLayout w:type="fixed"/>
              <w:tblLook w:val="04A0" w:firstRow="1" w:lastRow="0" w:firstColumn="1" w:lastColumn="0" w:noHBand="0" w:noVBand="1"/>
            </w:tblPr>
            <w:tblGrid>
              <w:gridCol w:w="3186"/>
              <w:gridCol w:w="4961"/>
              <w:gridCol w:w="851"/>
            </w:tblGrid>
            <w:tr w:rsidR="00DF0D14" w:rsidRPr="00DF0D14" w14:paraId="5EE1EC7E" w14:textId="77777777" w:rsidTr="00391907">
              <w:tc>
                <w:tcPr>
                  <w:tcW w:w="3186" w:type="dxa"/>
                  <w:vAlign w:val="center"/>
                </w:tcPr>
                <w:p w14:paraId="4BE3E2DE" w14:textId="343F8527" w:rsidR="00DF0D14" w:rsidRPr="00DF0D14" w:rsidRDefault="00644E82" w:rsidP="00644E82">
                  <w:pPr>
                    <w:rPr>
                      <w:rFonts w:ascii="Arial" w:hAnsi="Arial" w:cs="Arial"/>
                      <w:b/>
                      <w:sz w:val="20"/>
                      <w:szCs w:val="20"/>
                    </w:rPr>
                  </w:pPr>
                  <w:r>
                    <w:rPr>
                      <w:rFonts w:ascii="Arial" w:hAnsi="Arial" w:cs="Arial"/>
                      <w:b/>
                      <w:sz w:val="20"/>
                      <w:szCs w:val="20"/>
                    </w:rPr>
                    <w:t>Hindamiskriteerium</w:t>
                  </w:r>
                  <w:r w:rsidRPr="00DF0D14">
                    <w:rPr>
                      <w:rFonts w:ascii="Arial" w:hAnsi="Arial" w:cs="Arial"/>
                      <w:b/>
                      <w:sz w:val="20"/>
                      <w:szCs w:val="20"/>
                    </w:rPr>
                    <w:t xml:space="preserve"> </w:t>
                  </w:r>
                  <w:r>
                    <w:rPr>
                      <w:rFonts w:ascii="Arial" w:hAnsi="Arial" w:cs="Arial"/>
                      <w:b/>
                      <w:sz w:val="20"/>
                      <w:szCs w:val="20"/>
                    </w:rPr>
                    <w:t xml:space="preserve">3 </w:t>
                  </w:r>
                  <w:r w:rsidR="00DF0D14" w:rsidRPr="00DF0D14">
                    <w:rPr>
                      <w:rFonts w:ascii="Arial" w:hAnsi="Arial" w:cs="Arial"/>
                      <w:b/>
                      <w:sz w:val="20"/>
                      <w:szCs w:val="20"/>
                    </w:rPr>
                    <w:t>Projekti mõju</w:t>
                  </w:r>
                </w:p>
              </w:tc>
              <w:tc>
                <w:tcPr>
                  <w:tcW w:w="4961" w:type="dxa"/>
                  <w:vAlign w:val="center"/>
                </w:tcPr>
                <w:p w14:paraId="00834322" w14:textId="77777777" w:rsidR="00DF0D14" w:rsidRPr="00DF0D14" w:rsidRDefault="00DF0D14" w:rsidP="00644E82">
                  <w:pPr>
                    <w:rPr>
                      <w:rFonts w:ascii="Arial" w:hAnsi="Arial" w:cs="Arial"/>
                      <w:sz w:val="20"/>
                      <w:szCs w:val="20"/>
                    </w:rPr>
                  </w:pPr>
                  <w:r w:rsidRPr="00DF0D14">
                    <w:rPr>
                      <w:rFonts w:ascii="Arial" w:hAnsi="Arial" w:cs="Arial"/>
                      <w:sz w:val="20"/>
                      <w:szCs w:val="20"/>
                    </w:rPr>
                    <w:t>Hindepunktide kirjeldus</w:t>
                  </w:r>
                </w:p>
              </w:tc>
              <w:tc>
                <w:tcPr>
                  <w:tcW w:w="851" w:type="dxa"/>
                  <w:vAlign w:val="center"/>
                </w:tcPr>
                <w:p w14:paraId="46B312B8" w14:textId="77777777" w:rsidR="00DF0D14" w:rsidRPr="00DF0D14" w:rsidRDefault="00DF0D14" w:rsidP="00644E82">
                  <w:pPr>
                    <w:rPr>
                      <w:rFonts w:ascii="Arial" w:hAnsi="Arial" w:cs="Arial"/>
                      <w:sz w:val="20"/>
                      <w:szCs w:val="20"/>
                    </w:rPr>
                  </w:pPr>
                  <w:r w:rsidRPr="00DF0D14">
                    <w:rPr>
                      <w:rFonts w:ascii="Arial" w:hAnsi="Arial" w:cs="Arial"/>
                      <w:sz w:val="20"/>
                      <w:szCs w:val="20"/>
                    </w:rPr>
                    <w:t>Hinne</w:t>
                  </w:r>
                </w:p>
              </w:tc>
            </w:tr>
            <w:tr w:rsidR="00DF0D14" w:rsidRPr="00DF0D14" w14:paraId="6B2C64D9" w14:textId="77777777" w:rsidTr="00391907">
              <w:trPr>
                <w:trHeight w:val="919"/>
              </w:trPr>
              <w:tc>
                <w:tcPr>
                  <w:tcW w:w="3186" w:type="dxa"/>
                  <w:vMerge w:val="restart"/>
                </w:tcPr>
                <w:p w14:paraId="1C3A864D" w14:textId="77777777" w:rsidR="00DF0D14" w:rsidRPr="00DF0D14" w:rsidRDefault="00DF0D14" w:rsidP="00644E82">
                  <w:pPr>
                    <w:pStyle w:val="ListParagraph"/>
                    <w:numPr>
                      <w:ilvl w:val="0"/>
                      <w:numId w:val="4"/>
                    </w:numPr>
                    <w:rPr>
                      <w:rFonts w:ascii="Arial" w:hAnsi="Arial" w:cs="Arial"/>
                      <w:sz w:val="20"/>
                      <w:szCs w:val="20"/>
                    </w:rPr>
                  </w:pPr>
                  <w:r w:rsidRPr="00DF0D14">
                    <w:rPr>
                      <w:rFonts w:ascii="Arial" w:hAnsi="Arial" w:cs="Arial"/>
                      <w:sz w:val="20"/>
                      <w:szCs w:val="20"/>
                    </w:rPr>
                    <w:t xml:space="preserve">Projekt on suunatud taotlejast väljapoole ja omab mõju nii elanikele kui ka piirkonnale (küla, vald, LHKK piirkond). </w:t>
                  </w:r>
                </w:p>
                <w:p w14:paraId="0C3EFA5D" w14:textId="77777777" w:rsidR="00DF0D14" w:rsidRPr="00DF0D14" w:rsidRDefault="00DF0D14" w:rsidP="00644E82">
                  <w:pPr>
                    <w:pStyle w:val="ListParagraph"/>
                    <w:numPr>
                      <w:ilvl w:val="0"/>
                      <w:numId w:val="4"/>
                    </w:numPr>
                    <w:rPr>
                      <w:rFonts w:ascii="Arial" w:hAnsi="Arial" w:cs="Arial"/>
                      <w:sz w:val="20"/>
                      <w:szCs w:val="20"/>
                    </w:rPr>
                  </w:pPr>
                  <w:r w:rsidRPr="00DF0D14">
                    <w:rPr>
                      <w:rFonts w:ascii="Arial" w:hAnsi="Arial" w:cs="Arial"/>
                      <w:sz w:val="20"/>
                      <w:szCs w:val="20"/>
                    </w:rPr>
                    <w:t xml:space="preserve">Projekti tulemusel lisanduvad uued teenused või tooted, mille järele on nõudlus ning seeläbi paraneb elukvaliteet. </w:t>
                  </w:r>
                </w:p>
                <w:p w14:paraId="671772B6" w14:textId="77777777" w:rsidR="00DF0D14" w:rsidRPr="00DF0D14" w:rsidRDefault="00DF0D14" w:rsidP="00644E82">
                  <w:pPr>
                    <w:pStyle w:val="ListParagraph"/>
                    <w:numPr>
                      <w:ilvl w:val="0"/>
                      <w:numId w:val="4"/>
                    </w:numPr>
                    <w:rPr>
                      <w:rFonts w:ascii="Arial" w:hAnsi="Arial" w:cs="Arial"/>
                      <w:sz w:val="20"/>
                      <w:szCs w:val="20"/>
                    </w:rPr>
                  </w:pPr>
                  <w:r w:rsidRPr="00DF0D14">
                    <w:rPr>
                      <w:rFonts w:ascii="Arial" w:hAnsi="Arial" w:cs="Arial"/>
                      <w:sz w:val="20"/>
                      <w:szCs w:val="20"/>
                    </w:rPr>
                    <w:t xml:space="preserve">Kasusaajate hulk on arvuliselt välja toodud, soovituslikult on kasusaajad kaasatud ka projekti planeerimise ning elluviimise </w:t>
                  </w:r>
                  <w:r w:rsidRPr="00DF0D14">
                    <w:rPr>
                      <w:rFonts w:ascii="Arial" w:hAnsi="Arial" w:cs="Arial"/>
                      <w:sz w:val="20"/>
                      <w:szCs w:val="20"/>
                    </w:rPr>
                    <w:lastRenderedPageBreak/>
                    <w:t>faasis.</w:t>
                  </w:r>
                </w:p>
                <w:p w14:paraId="0998A16A" w14:textId="77777777" w:rsidR="00DF0D14" w:rsidRPr="00DF0D14" w:rsidRDefault="00DF0D14" w:rsidP="00644E82">
                  <w:pPr>
                    <w:rPr>
                      <w:rFonts w:ascii="Arial" w:hAnsi="Arial" w:cs="Arial"/>
                      <w:sz w:val="20"/>
                      <w:szCs w:val="20"/>
                    </w:rPr>
                  </w:pPr>
                </w:p>
              </w:tc>
              <w:tc>
                <w:tcPr>
                  <w:tcW w:w="4961" w:type="dxa"/>
                  <w:vAlign w:val="center"/>
                </w:tcPr>
                <w:p w14:paraId="3F750532" w14:textId="77777777" w:rsidR="00DF0D14" w:rsidRPr="00DF0D14" w:rsidRDefault="00DF0D14" w:rsidP="00644E82">
                  <w:pPr>
                    <w:rPr>
                      <w:rFonts w:ascii="Arial" w:hAnsi="Arial" w:cs="Arial"/>
                      <w:sz w:val="20"/>
                      <w:szCs w:val="20"/>
                    </w:rPr>
                  </w:pPr>
                  <w:r w:rsidRPr="00DF0D14">
                    <w:rPr>
                      <w:rFonts w:ascii="Arial" w:hAnsi="Arial" w:cs="Arial"/>
                      <w:sz w:val="20"/>
                      <w:szCs w:val="20"/>
                    </w:rPr>
                    <w:lastRenderedPageBreak/>
                    <w:t>Projekt ei oma mingisugust mõju piirkonnale ning kogukonnale, vaid on suunatud ainult taotlejale. Kasusaajate hulk organisatsioonis on väike. Teavitus projekti tegevuste kohta on puudulik.</w:t>
                  </w:r>
                </w:p>
              </w:tc>
              <w:tc>
                <w:tcPr>
                  <w:tcW w:w="851" w:type="dxa"/>
                </w:tcPr>
                <w:p w14:paraId="07553705" w14:textId="77777777" w:rsidR="00DF0D14" w:rsidRPr="00DF0D14" w:rsidRDefault="00DF0D14" w:rsidP="00644E82">
                  <w:pPr>
                    <w:rPr>
                      <w:rFonts w:ascii="Arial" w:hAnsi="Arial" w:cs="Arial"/>
                      <w:sz w:val="20"/>
                      <w:szCs w:val="20"/>
                    </w:rPr>
                  </w:pPr>
                  <w:r w:rsidRPr="00DF0D14">
                    <w:rPr>
                      <w:rFonts w:ascii="Arial" w:hAnsi="Arial" w:cs="Arial"/>
                      <w:sz w:val="20"/>
                      <w:szCs w:val="20"/>
                    </w:rPr>
                    <w:t>1</w:t>
                  </w:r>
                </w:p>
              </w:tc>
            </w:tr>
            <w:tr w:rsidR="00DF0D14" w:rsidRPr="00DF0D14" w14:paraId="33B08670" w14:textId="77777777" w:rsidTr="00391907">
              <w:trPr>
                <w:trHeight w:val="574"/>
              </w:trPr>
              <w:tc>
                <w:tcPr>
                  <w:tcW w:w="3186" w:type="dxa"/>
                  <w:vMerge/>
                </w:tcPr>
                <w:p w14:paraId="2125D537" w14:textId="77777777" w:rsidR="00DF0D14" w:rsidRPr="00DF0D14" w:rsidRDefault="00DF0D14" w:rsidP="00644E82">
                  <w:pPr>
                    <w:rPr>
                      <w:rFonts w:ascii="Arial" w:hAnsi="Arial" w:cs="Arial"/>
                      <w:sz w:val="20"/>
                      <w:szCs w:val="20"/>
                    </w:rPr>
                  </w:pPr>
                </w:p>
              </w:tc>
              <w:tc>
                <w:tcPr>
                  <w:tcW w:w="4961" w:type="dxa"/>
                  <w:vAlign w:val="center"/>
                </w:tcPr>
                <w:p w14:paraId="43716689" w14:textId="77777777" w:rsidR="00DF0D14" w:rsidRPr="00DF0D14" w:rsidRDefault="00DF0D14" w:rsidP="00644E82">
                  <w:pPr>
                    <w:rPr>
                      <w:rFonts w:ascii="Arial" w:hAnsi="Arial" w:cs="Arial"/>
                      <w:sz w:val="20"/>
                      <w:szCs w:val="20"/>
                    </w:rPr>
                  </w:pPr>
                  <w:r w:rsidRPr="00DF0D14">
                    <w:rPr>
                      <w:rFonts w:ascii="Arial" w:hAnsi="Arial" w:cs="Arial"/>
                      <w:sz w:val="20"/>
                      <w:szCs w:val="20"/>
                    </w:rPr>
                    <w:t>Projekti mõju piirkonnale on nõrk ja/või lühiajaline. Kasusaajate arv on piiratud, kasusaajate kaasamist projekti planeerimisse ja elluviimisse ei ole usutavalt kirjeldatud.</w:t>
                  </w:r>
                </w:p>
              </w:tc>
              <w:tc>
                <w:tcPr>
                  <w:tcW w:w="851" w:type="dxa"/>
                </w:tcPr>
                <w:p w14:paraId="70778184" w14:textId="77777777" w:rsidR="00DF0D14" w:rsidRPr="00DF0D14" w:rsidRDefault="00DF0D14" w:rsidP="00644E82">
                  <w:pPr>
                    <w:rPr>
                      <w:rFonts w:ascii="Arial" w:hAnsi="Arial" w:cs="Arial"/>
                      <w:sz w:val="20"/>
                      <w:szCs w:val="20"/>
                    </w:rPr>
                  </w:pPr>
                  <w:r w:rsidRPr="00DF0D14">
                    <w:rPr>
                      <w:rFonts w:ascii="Arial" w:hAnsi="Arial" w:cs="Arial"/>
                      <w:sz w:val="20"/>
                      <w:szCs w:val="20"/>
                    </w:rPr>
                    <w:t>2</w:t>
                  </w:r>
                </w:p>
              </w:tc>
            </w:tr>
            <w:tr w:rsidR="00DF0D14" w:rsidRPr="00DF0D14" w14:paraId="44B19F45" w14:textId="77777777" w:rsidTr="00391907">
              <w:trPr>
                <w:trHeight w:val="682"/>
              </w:trPr>
              <w:tc>
                <w:tcPr>
                  <w:tcW w:w="3186" w:type="dxa"/>
                  <w:vMerge/>
                </w:tcPr>
                <w:p w14:paraId="1622364E" w14:textId="77777777" w:rsidR="00DF0D14" w:rsidRPr="00DF0D14" w:rsidRDefault="00DF0D14" w:rsidP="00644E82">
                  <w:pPr>
                    <w:rPr>
                      <w:rFonts w:ascii="Arial" w:hAnsi="Arial" w:cs="Arial"/>
                      <w:sz w:val="20"/>
                      <w:szCs w:val="20"/>
                    </w:rPr>
                  </w:pPr>
                </w:p>
              </w:tc>
              <w:tc>
                <w:tcPr>
                  <w:tcW w:w="4961" w:type="dxa"/>
                  <w:vAlign w:val="center"/>
                </w:tcPr>
                <w:p w14:paraId="398A09FB" w14:textId="77777777" w:rsidR="00DF0D14" w:rsidRPr="00DF0D14" w:rsidRDefault="00DF0D14" w:rsidP="00644E82">
                  <w:pPr>
                    <w:rPr>
                      <w:rFonts w:ascii="Arial" w:hAnsi="Arial" w:cs="Arial"/>
                      <w:sz w:val="20"/>
                      <w:szCs w:val="20"/>
                    </w:rPr>
                  </w:pPr>
                  <w:r w:rsidRPr="00DF0D14">
                    <w:rPr>
                      <w:rFonts w:ascii="Arial" w:hAnsi="Arial" w:cs="Arial"/>
                      <w:sz w:val="20"/>
                      <w:szCs w:val="20"/>
                    </w:rPr>
                    <w:t>Projekt omab positiivset mõju piirkonnale ja kohalikele elanikele, kuid mõju jääb lühiajaliseks. Eeldused uute toodete/teenuste loomiseks või elukvaliteedi tõstmiseks on vähesed.</w:t>
                  </w:r>
                </w:p>
              </w:tc>
              <w:tc>
                <w:tcPr>
                  <w:tcW w:w="851" w:type="dxa"/>
                </w:tcPr>
                <w:p w14:paraId="7FADAC22" w14:textId="77777777" w:rsidR="00DF0D14" w:rsidRPr="00DF0D14" w:rsidRDefault="00DF0D14" w:rsidP="00644E82">
                  <w:pPr>
                    <w:rPr>
                      <w:rFonts w:ascii="Arial" w:hAnsi="Arial" w:cs="Arial"/>
                      <w:sz w:val="20"/>
                      <w:szCs w:val="20"/>
                    </w:rPr>
                  </w:pPr>
                  <w:r w:rsidRPr="00DF0D14">
                    <w:rPr>
                      <w:rFonts w:ascii="Arial" w:hAnsi="Arial" w:cs="Arial"/>
                      <w:sz w:val="20"/>
                      <w:szCs w:val="20"/>
                    </w:rPr>
                    <w:t>3</w:t>
                  </w:r>
                </w:p>
              </w:tc>
            </w:tr>
            <w:tr w:rsidR="00DF0D14" w:rsidRPr="00DF0D14" w14:paraId="0B4A668B" w14:textId="77777777" w:rsidTr="00391907">
              <w:trPr>
                <w:trHeight w:val="682"/>
              </w:trPr>
              <w:tc>
                <w:tcPr>
                  <w:tcW w:w="3186" w:type="dxa"/>
                  <w:vMerge/>
                </w:tcPr>
                <w:p w14:paraId="6D37EAE9" w14:textId="77777777" w:rsidR="00DF0D14" w:rsidRPr="00DF0D14" w:rsidRDefault="00DF0D14" w:rsidP="00644E82">
                  <w:pPr>
                    <w:rPr>
                      <w:rFonts w:ascii="Arial" w:hAnsi="Arial" w:cs="Arial"/>
                      <w:sz w:val="20"/>
                      <w:szCs w:val="20"/>
                    </w:rPr>
                  </w:pPr>
                </w:p>
              </w:tc>
              <w:tc>
                <w:tcPr>
                  <w:tcW w:w="4961" w:type="dxa"/>
                  <w:vAlign w:val="center"/>
                </w:tcPr>
                <w:p w14:paraId="153BEC7A" w14:textId="77777777" w:rsidR="00DF0D14" w:rsidRPr="00DF0D14" w:rsidRDefault="00DF0D14" w:rsidP="00644E82">
                  <w:pPr>
                    <w:rPr>
                      <w:rFonts w:ascii="Arial" w:hAnsi="Arial" w:cs="Arial"/>
                      <w:sz w:val="20"/>
                      <w:szCs w:val="20"/>
                    </w:rPr>
                  </w:pPr>
                  <w:r w:rsidRPr="00DF0D14">
                    <w:rPr>
                      <w:rFonts w:ascii="Arial" w:hAnsi="Arial" w:cs="Arial"/>
                      <w:sz w:val="20"/>
                      <w:szCs w:val="20"/>
                    </w:rPr>
                    <w:t xml:space="preserve">Projekti kasusaajate arv on määratletud. Kasusaajate hulk on suurem kui vaid taotleja lähiringkond, kuid pole siiski piisav laiaulatusliku mõju saavutamiseks. </w:t>
                  </w:r>
                  <w:r w:rsidRPr="00DF0D14">
                    <w:rPr>
                      <w:rFonts w:ascii="Arial" w:hAnsi="Arial" w:cs="Arial"/>
                      <w:sz w:val="20"/>
                      <w:szCs w:val="20"/>
                    </w:rPr>
                    <w:lastRenderedPageBreak/>
                    <w:t xml:space="preserve">Lisanduvad uued tooted ja teenused või parendatakse oluliselt olemasolevaid. </w:t>
                  </w:r>
                </w:p>
              </w:tc>
              <w:tc>
                <w:tcPr>
                  <w:tcW w:w="851" w:type="dxa"/>
                </w:tcPr>
                <w:p w14:paraId="36EBB34D" w14:textId="77777777" w:rsidR="00DF0D14" w:rsidRPr="00DF0D14" w:rsidRDefault="00DF0D14" w:rsidP="00644E82">
                  <w:pPr>
                    <w:rPr>
                      <w:rFonts w:ascii="Arial" w:hAnsi="Arial" w:cs="Arial"/>
                      <w:sz w:val="20"/>
                      <w:szCs w:val="20"/>
                    </w:rPr>
                  </w:pPr>
                  <w:r w:rsidRPr="00DF0D14">
                    <w:rPr>
                      <w:rFonts w:ascii="Arial" w:hAnsi="Arial" w:cs="Arial"/>
                      <w:sz w:val="20"/>
                      <w:szCs w:val="20"/>
                    </w:rPr>
                    <w:lastRenderedPageBreak/>
                    <w:t>4</w:t>
                  </w:r>
                </w:p>
              </w:tc>
            </w:tr>
            <w:tr w:rsidR="00DF0D14" w:rsidRPr="00DF0D14" w14:paraId="113F3E7B" w14:textId="77777777" w:rsidTr="00391907">
              <w:trPr>
                <w:trHeight w:val="780"/>
              </w:trPr>
              <w:tc>
                <w:tcPr>
                  <w:tcW w:w="3186" w:type="dxa"/>
                  <w:vMerge/>
                </w:tcPr>
                <w:p w14:paraId="404CA69B" w14:textId="77777777" w:rsidR="00DF0D14" w:rsidRPr="00DF0D14" w:rsidRDefault="00DF0D14" w:rsidP="00644E82">
                  <w:pPr>
                    <w:rPr>
                      <w:rFonts w:ascii="Arial" w:hAnsi="Arial" w:cs="Arial"/>
                      <w:sz w:val="20"/>
                      <w:szCs w:val="20"/>
                    </w:rPr>
                  </w:pPr>
                </w:p>
              </w:tc>
              <w:tc>
                <w:tcPr>
                  <w:tcW w:w="4961" w:type="dxa"/>
                  <w:vAlign w:val="center"/>
                </w:tcPr>
                <w:p w14:paraId="57A0666B" w14:textId="77777777" w:rsidR="00DF0D14" w:rsidRPr="00DF0D14" w:rsidRDefault="00DF0D14" w:rsidP="00644E82">
                  <w:pPr>
                    <w:rPr>
                      <w:rFonts w:ascii="Arial" w:hAnsi="Arial" w:cs="Arial"/>
                      <w:sz w:val="20"/>
                      <w:szCs w:val="20"/>
                    </w:rPr>
                  </w:pPr>
                  <w:r w:rsidRPr="00DF0D14">
                    <w:rPr>
                      <w:rFonts w:ascii="Arial" w:hAnsi="Arial" w:cs="Arial"/>
                      <w:sz w:val="20"/>
                      <w:szCs w:val="20"/>
                    </w:rPr>
                    <w:t>Projekt omab väga tugevat positiivset mõju tervele piirkonnale ning elanikele, projekti tulemusel paraneb elukvaliteet, toodete või teenuste kättesaadavus paraneb oluliselt. Projekti tegevuskavast on piirkonda teavitatud piisavalt.</w:t>
                  </w:r>
                </w:p>
              </w:tc>
              <w:tc>
                <w:tcPr>
                  <w:tcW w:w="851" w:type="dxa"/>
                </w:tcPr>
                <w:p w14:paraId="3F85F61B" w14:textId="77777777" w:rsidR="00DF0D14" w:rsidRPr="00DF0D14" w:rsidRDefault="00DF0D14" w:rsidP="00644E82">
                  <w:pPr>
                    <w:rPr>
                      <w:rFonts w:ascii="Arial" w:hAnsi="Arial" w:cs="Arial"/>
                      <w:sz w:val="20"/>
                      <w:szCs w:val="20"/>
                    </w:rPr>
                  </w:pPr>
                  <w:r w:rsidRPr="00DF0D14">
                    <w:rPr>
                      <w:rFonts w:ascii="Arial" w:hAnsi="Arial" w:cs="Arial"/>
                      <w:sz w:val="20"/>
                      <w:szCs w:val="20"/>
                    </w:rPr>
                    <w:t>5</w:t>
                  </w:r>
                </w:p>
              </w:tc>
            </w:tr>
          </w:tbl>
          <w:p w14:paraId="424CB1E6" w14:textId="77777777" w:rsidR="00DF0D14" w:rsidRPr="00644E82" w:rsidRDefault="00DF0D14" w:rsidP="00644E82">
            <w:pPr>
              <w:spacing w:after="0" w:line="240" w:lineRule="auto"/>
              <w:rPr>
                <w:rFonts w:ascii="Arial" w:hAnsi="Arial" w:cs="Arial"/>
                <w:sz w:val="4"/>
                <w:szCs w:val="4"/>
              </w:rPr>
            </w:pPr>
          </w:p>
          <w:tbl>
            <w:tblPr>
              <w:tblStyle w:val="TableGrid"/>
              <w:tblW w:w="8998" w:type="dxa"/>
              <w:tblLayout w:type="fixed"/>
              <w:tblLook w:val="04A0" w:firstRow="1" w:lastRow="0" w:firstColumn="1" w:lastColumn="0" w:noHBand="0" w:noVBand="1"/>
            </w:tblPr>
            <w:tblGrid>
              <w:gridCol w:w="3186"/>
              <w:gridCol w:w="4961"/>
              <w:gridCol w:w="851"/>
            </w:tblGrid>
            <w:tr w:rsidR="00DF0D14" w:rsidRPr="00DF0D14" w14:paraId="67DF7523" w14:textId="77777777" w:rsidTr="00391907">
              <w:tc>
                <w:tcPr>
                  <w:tcW w:w="3186" w:type="dxa"/>
                </w:tcPr>
                <w:p w14:paraId="1351ADC2" w14:textId="654F57D8" w:rsidR="00DF0D14" w:rsidRPr="00DF0D14" w:rsidRDefault="00644E82" w:rsidP="00644E82">
                  <w:pPr>
                    <w:rPr>
                      <w:rFonts w:ascii="Arial" w:hAnsi="Arial" w:cs="Arial"/>
                      <w:b/>
                      <w:sz w:val="20"/>
                      <w:szCs w:val="20"/>
                    </w:rPr>
                  </w:pPr>
                  <w:r>
                    <w:rPr>
                      <w:rFonts w:ascii="Arial" w:hAnsi="Arial" w:cs="Arial"/>
                      <w:b/>
                      <w:sz w:val="20"/>
                      <w:szCs w:val="20"/>
                    </w:rPr>
                    <w:t>Hindamiskriteerium</w:t>
                  </w:r>
                  <w:r w:rsidRPr="00DF0D14">
                    <w:rPr>
                      <w:rFonts w:ascii="Arial" w:hAnsi="Arial" w:cs="Arial"/>
                      <w:b/>
                      <w:sz w:val="20"/>
                      <w:szCs w:val="20"/>
                    </w:rPr>
                    <w:t xml:space="preserve"> </w:t>
                  </w:r>
                  <w:r>
                    <w:rPr>
                      <w:rFonts w:ascii="Arial" w:hAnsi="Arial" w:cs="Arial"/>
                      <w:b/>
                      <w:sz w:val="20"/>
                      <w:szCs w:val="20"/>
                    </w:rPr>
                    <w:t xml:space="preserve">4 </w:t>
                  </w:r>
                  <w:r w:rsidR="00DF0D14" w:rsidRPr="00DF0D14">
                    <w:rPr>
                      <w:rFonts w:ascii="Arial" w:hAnsi="Arial" w:cs="Arial"/>
                      <w:b/>
                      <w:sz w:val="20"/>
                      <w:szCs w:val="20"/>
                    </w:rPr>
                    <w:t>Projekti ja organisatsiooni jätkusuutlikkus</w:t>
                  </w:r>
                </w:p>
              </w:tc>
              <w:tc>
                <w:tcPr>
                  <w:tcW w:w="4961" w:type="dxa"/>
                </w:tcPr>
                <w:p w14:paraId="3F839FDA" w14:textId="77777777" w:rsidR="00DF0D14" w:rsidRPr="00DF0D14" w:rsidRDefault="00DF0D14" w:rsidP="00644E82">
                  <w:pPr>
                    <w:rPr>
                      <w:rFonts w:ascii="Arial" w:hAnsi="Arial" w:cs="Arial"/>
                      <w:sz w:val="20"/>
                      <w:szCs w:val="20"/>
                    </w:rPr>
                  </w:pPr>
                  <w:r w:rsidRPr="00DF0D14">
                    <w:rPr>
                      <w:rFonts w:ascii="Arial" w:hAnsi="Arial" w:cs="Arial"/>
                      <w:sz w:val="20"/>
                      <w:szCs w:val="20"/>
                    </w:rPr>
                    <w:t>Hindepunktide kirjeldus</w:t>
                  </w:r>
                </w:p>
              </w:tc>
              <w:tc>
                <w:tcPr>
                  <w:tcW w:w="851" w:type="dxa"/>
                </w:tcPr>
                <w:p w14:paraId="379846C3" w14:textId="77777777" w:rsidR="00DF0D14" w:rsidRPr="00DF0D14" w:rsidRDefault="00DF0D14" w:rsidP="00644E82">
                  <w:pPr>
                    <w:rPr>
                      <w:rFonts w:ascii="Arial" w:hAnsi="Arial" w:cs="Arial"/>
                      <w:sz w:val="20"/>
                      <w:szCs w:val="20"/>
                    </w:rPr>
                  </w:pPr>
                  <w:r w:rsidRPr="00DF0D14">
                    <w:rPr>
                      <w:rFonts w:ascii="Arial" w:hAnsi="Arial" w:cs="Arial"/>
                      <w:sz w:val="20"/>
                      <w:szCs w:val="20"/>
                    </w:rPr>
                    <w:t>Hinne</w:t>
                  </w:r>
                </w:p>
              </w:tc>
            </w:tr>
            <w:tr w:rsidR="00DF0D14" w:rsidRPr="00DF0D14" w14:paraId="764C62A3" w14:textId="77777777" w:rsidTr="00391907">
              <w:trPr>
                <w:trHeight w:val="586"/>
              </w:trPr>
              <w:tc>
                <w:tcPr>
                  <w:tcW w:w="3186" w:type="dxa"/>
                  <w:vMerge w:val="restart"/>
                </w:tcPr>
                <w:p w14:paraId="029DB8CE" w14:textId="77777777" w:rsidR="00DF0D14" w:rsidRPr="00DF0D14" w:rsidRDefault="00DF0D14" w:rsidP="00644E82">
                  <w:pPr>
                    <w:pStyle w:val="ListParagraph"/>
                    <w:numPr>
                      <w:ilvl w:val="0"/>
                      <w:numId w:val="4"/>
                    </w:numPr>
                    <w:rPr>
                      <w:rFonts w:ascii="Arial" w:hAnsi="Arial" w:cs="Arial"/>
                      <w:sz w:val="20"/>
                      <w:szCs w:val="20"/>
                    </w:rPr>
                  </w:pPr>
                  <w:r w:rsidRPr="00DF0D14">
                    <w:rPr>
                      <w:rFonts w:ascii="Arial" w:hAnsi="Arial" w:cs="Arial"/>
                      <w:sz w:val="20"/>
                      <w:szCs w:val="20"/>
                    </w:rPr>
                    <w:t xml:space="preserve">Projekti elluviimise järgselt jätkuvad tegevused enam kui 24 kuud (investeeringute puhul vähemalt 60 kuud) </w:t>
                  </w:r>
                </w:p>
                <w:p w14:paraId="77C75853" w14:textId="77777777" w:rsidR="00DF0D14" w:rsidRPr="00DF0D14" w:rsidRDefault="00DF0D14" w:rsidP="00644E82">
                  <w:pPr>
                    <w:pStyle w:val="ListParagraph"/>
                    <w:numPr>
                      <w:ilvl w:val="0"/>
                      <w:numId w:val="4"/>
                    </w:numPr>
                    <w:rPr>
                      <w:rFonts w:ascii="Arial" w:hAnsi="Arial" w:cs="Arial"/>
                      <w:sz w:val="20"/>
                      <w:szCs w:val="20"/>
                    </w:rPr>
                  </w:pPr>
                  <w:r w:rsidRPr="00DF0D14">
                    <w:rPr>
                      <w:rFonts w:ascii="Arial" w:hAnsi="Arial" w:cs="Arial"/>
                      <w:sz w:val="20"/>
                      <w:szCs w:val="20"/>
                    </w:rPr>
                    <w:t xml:space="preserve">Elluviidud projekt on oluline sisend jätkuprojektide teostamiseks. </w:t>
                  </w:r>
                </w:p>
                <w:p w14:paraId="35946FC7" w14:textId="77777777" w:rsidR="00DF0D14" w:rsidRPr="00DF0D14" w:rsidRDefault="00DF0D14" w:rsidP="00644E82">
                  <w:pPr>
                    <w:pStyle w:val="ListParagraph"/>
                    <w:numPr>
                      <w:ilvl w:val="0"/>
                      <w:numId w:val="4"/>
                    </w:numPr>
                    <w:rPr>
                      <w:rFonts w:ascii="Arial" w:hAnsi="Arial" w:cs="Arial"/>
                      <w:sz w:val="20"/>
                      <w:szCs w:val="20"/>
                    </w:rPr>
                  </w:pPr>
                  <w:r w:rsidRPr="00DF0D14">
                    <w:rPr>
                      <w:rFonts w:ascii="Arial" w:hAnsi="Arial" w:cs="Arial"/>
                      <w:sz w:val="20"/>
                      <w:szCs w:val="20"/>
                    </w:rPr>
                    <w:t>Taotleja on finantsiliselt stabiilne ning võimeline jätkama ning arendama planeeritud tegevusi.</w:t>
                  </w:r>
                </w:p>
                <w:p w14:paraId="1A90E702" w14:textId="77777777" w:rsidR="00DF0D14" w:rsidRPr="00DF0D14" w:rsidRDefault="00DF0D14" w:rsidP="00644E82">
                  <w:pPr>
                    <w:pStyle w:val="ListParagraph"/>
                    <w:numPr>
                      <w:ilvl w:val="0"/>
                      <w:numId w:val="4"/>
                    </w:numPr>
                    <w:rPr>
                      <w:rFonts w:ascii="Arial" w:hAnsi="Arial" w:cs="Arial"/>
                      <w:sz w:val="20"/>
                      <w:szCs w:val="20"/>
                    </w:rPr>
                  </w:pPr>
                  <w:r w:rsidRPr="00DF0D14">
                    <w:rPr>
                      <w:rFonts w:ascii="Arial" w:hAnsi="Arial" w:cs="Arial"/>
                      <w:sz w:val="20"/>
                      <w:szCs w:val="20"/>
                    </w:rPr>
                    <w:t xml:space="preserve">Tagatud on soetatud vara/investeeringu säilitamine ja hoidmine ning sisse viidud selle kasutamise kord. Tagatud on vara/investeeringu sihtotstarbeline kasutamine vastavalt Leader määrusele. </w:t>
                  </w:r>
                </w:p>
                <w:p w14:paraId="43FAF6AB" w14:textId="77777777" w:rsidR="00DF0D14" w:rsidRPr="00DF0D14" w:rsidRDefault="00DF0D14" w:rsidP="00644E82">
                  <w:pPr>
                    <w:rPr>
                      <w:rFonts w:ascii="Arial" w:hAnsi="Arial" w:cs="Arial"/>
                      <w:sz w:val="20"/>
                      <w:szCs w:val="20"/>
                    </w:rPr>
                  </w:pPr>
                </w:p>
              </w:tc>
              <w:tc>
                <w:tcPr>
                  <w:tcW w:w="4961" w:type="dxa"/>
                  <w:vAlign w:val="center"/>
                </w:tcPr>
                <w:p w14:paraId="0DD5C7C7" w14:textId="77777777" w:rsidR="00DF0D14" w:rsidRPr="00DF0D14" w:rsidRDefault="00DF0D14" w:rsidP="00644E82">
                  <w:pPr>
                    <w:rPr>
                      <w:rFonts w:ascii="Arial" w:hAnsi="Arial" w:cs="Arial"/>
                      <w:sz w:val="20"/>
                      <w:szCs w:val="20"/>
                    </w:rPr>
                  </w:pPr>
                  <w:r w:rsidRPr="00DF0D14">
                    <w:rPr>
                      <w:rFonts w:ascii="Arial" w:hAnsi="Arial" w:cs="Arial"/>
                      <w:sz w:val="20"/>
                      <w:szCs w:val="20"/>
                    </w:rPr>
                    <w:t>Tegevus ei jätku peale projektis ettenähtud tegevuskava elluviimist ega anna ka sisendit järgmiseks tegevuseks, organisatsioon ei oma võimekust tegevuse jätkamiseks.</w:t>
                  </w:r>
                </w:p>
              </w:tc>
              <w:tc>
                <w:tcPr>
                  <w:tcW w:w="851" w:type="dxa"/>
                </w:tcPr>
                <w:p w14:paraId="5D5DE5F9" w14:textId="77777777" w:rsidR="00DF0D14" w:rsidRPr="00DF0D14" w:rsidRDefault="00DF0D14" w:rsidP="00644E82">
                  <w:pPr>
                    <w:rPr>
                      <w:rFonts w:ascii="Arial" w:hAnsi="Arial" w:cs="Arial"/>
                      <w:sz w:val="20"/>
                      <w:szCs w:val="20"/>
                    </w:rPr>
                  </w:pPr>
                  <w:r w:rsidRPr="00DF0D14">
                    <w:rPr>
                      <w:rFonts w:ascii="Arial" w:hAnsi="Arial" w:cs="Arial"/>
                      <w:sz w:val="20"/>
                      <w:szCs w:val="20"/>
                    </w:rPr>
                    <w:t>1</w:t>
                  </w:r>
                </w:p>
              </w:tc>
            </w:tr>
            <w:tr w:rsidR="00DF0D14" w:rsidRPr="00DF0D14" w14:paraId="267BBDC7" w14:textId="77777777" w:rsidTr="00391907">
              <w:trPr>
                <w:trHeight w:val="598"/>
              </w:trPr>
              <w:tc>
                <w:tcPr>
                  <w:tcW w:w="3186" w:type="dxa"/>
                  <w:vMerge/>
                </w:tcPr>
                <w:p w14:paraId="6B70F79B" w14:textId="77777777" w:rsidR="00DF0D14" w:rsidRPr="00DF0D14" w:rsidRDefault="00DF0D14" w:rsidP="00644E82">
                  <w:pPr>
                    <w:pStyle w:val="ListParagraph"/>
                    <w:numPr>
                      <w:ilvl w:val="0"/>
                      <w:numId w:val="4"/>
                    </w:numPr>
                    <w:rPr>
                      <w:rFonts w:ascii="Arial" w:hAnsi="Arial" w:cs="Arial"/>
                      <w:sz w:val="20"/>
                      <w:szCs w:val="20"/>
                    </w:rPr>
                  </w:pPr>
                </w:p>
              </w:tc>
              <w:tc>
                <w:tcPr>
                  <w:tcW w:w="4961" w:type="dxa"/>
                  <w:vAlign w:val="center"/>
                </w:tcPr>
                <w:p w14:paraId="67D7E0D4" w14:textId="77777777" w:rsidR="00DF0D14" w:rsidRPr="00DF0D14" w:rsidRDefault="00DF0D14" w:rsidP="00644E82">
                  <w:pPr>
                    <w:rPr>
                      <w:rFonts w:ascii="Arial" w:hAnsi="Arial" w:cs="Arial"/>
                      <w:sz w:val="20"/>
                      <w:szCs w:val="20"/>
                    </w:rPr>
                  </w:pPr>
                  <w:r w:rsidRPr="00DF0D14">
                    <w:rPr>
                      <w:rFonts w:ascii="Arial" w:hAnsi="Arial" w:cs="Arial"/>
                      <w:sz w:val="20"/>
                      <w:szCs w:val="20"/>
                    </w:rPr>
                    <w:t xml:space="preserve">Tegevused jätkuvad peale projekti ellu viimist vähem kui 24 kuud. Taotleja organisatsiooniline ja rahaline võimekus on nõrk. Jätkutegevuste ning soetuste säilitamise ja kasutamise korra kirjeldused on ebapiisavad. </w:t>
                  </w:r>
                </w:p>
              </w:tc>
              <w:tc>
                <w:tcPr>
                  <w:tcW w:w="851" w:type="dxa"/>
                </w:tcPr>
                <w:p w14:paraId="5FD91807" w14:textId="77777777" w:rsidR="00DF0D14" w:rsidRPr="00DF0D14" w:rsidRDefault="00DF0D14" w:rsidP="00644E82">
                  <w:pPr>
                    <w:rPr>
                      <w:rFonts w:ascii="Arial" w:hAnsi="Arial" w:cs="Arial"/>
                      <w:sz w:val="20"/>
                      <w:szCs w:val="20"/>
                    </w:rPr>
                  </w:pPr>
                  <w:r w:rsidRPr="00DF0D14">
                    <w:rPr>
                      <w:rFonts w:ascii="Arial" w:hAnsi="Arial" w:cs="Arial"/>
                      <w:sz w:val="20"/>
                      <w:szCs w:val="20"/>
                    </w:rPr>
                    <w:t>2</w:t>
                  </w:r>
                </w:p>
              </w:tc>
            </w:tr>
            <w:tr w:rsidR="00DF0D14" w:rsidRPr="00DF0D14" w14:paraId="4E7A8A50" w14:textId="77777777" w:rsidTr="00391907">
              <w:trPr>
                <w:trHeight w:val="958"/>
              </w:trPr>
              <w:tc>
                <w:tcPr>
                  <w:tcW w:w="3186" w:type="dxa"/>
                  <w:vMerge/>
                </w:tcPr>
                <w:p w14:paraId="742C5115" w14:textId="77777777" w:rsidR="00DF0D14" w:rsidRPr="00DF0D14" w:rsidRDefault="00DF0D14" w:rsidP="00644E82">
                  <w:pPr>
                    <w:rPr>
                      <w:rFonts w:ascii="Arial" w:hAnsi="Arial" w:cs="Arial"/>
                      <w:sz w:val="20"/>
                      <w:szCs w:val="20"/>
                    </w:rPr>
                  </w:pPr>
                </w:p>
              </w:tc>
              <w:tc>
                <w:tcPr>
                  <w:tcW w:w="4961" w:type="dxa"/>
                  <w:vAlign w:val="center"/>
                </w:tcPr>
                <w:p w14:paraId="632F9201" w14:textId="77777777" w:rsidR="00DF0D14" w:rsidRPr="00DF0D14" w:rsidRDefault="00DF0D14" w:rsidP="00644E82">
                  <w:pPr>
                    <w:rPr>
                      <w:rFonts w:ascii="Arial" w:hAnsi="Arial" w:cs="Arial"/>
                      <w:sz w:val="20"/>
                      <w:szCs w:val="20"/>
                    </w:rPr>
                  </w:pPr>
                  <w:r w:rsidRPr="00DF0D14">
                    <w:rPr>
                      <w:rFonts w:ascii="Arial" w:hAnsi="Arial" w:cs="Arial"/>
                      <w:sz w:val="20"/>
                      <w:szCs w:val="20"/>
                    </w:rPr>
                    <w:t xml:space="preserve">Tegevused jätkuvad peale projekti lõppu vähemalt </w:t>
                  </w:r>
                  <w:r w:rsidRPr="00DF0D14">
                    <w:rPr>
                      <w:rFonts w:ascii="Arial" w:hAnsi="Arial" w:cs="Arial"/>
                      <w:b/>
                      <w:bCs/>
                      <w:sz w:val="20"/>
                      <w:szCs w:val="20"/>
                    </w:rPr>
                    <w:t xml:space="preserve">24 kuud (investeeringu korral 60 kuud), </w:t>
                  </w:r>
                  <w:r w:rsidRPr="00DF0D14">
                    <w:rPr>
                      <w:rFonts w:ascii="Arial" w:hAnsi="Arial" w:cs="Arial"/>
                      <w:sz w:val="20"/>
                      <w:szCs w:val="20"/>
                    </w:rPr>
                    <w:t>sisend jätkutegevuseks on antud, samas pole selget ülevaadet edasiseks tegevuseks. Organisatsiooni finantsvõimekus keskpärane, soetuste/investeeringute säilitamine ning kasutamise ülevaade vajab parendamist ja selgemaid reegleid.</w:t>
                  </w:r>
                </w:p>
              </w:tc>
              <w:tc>
                <w:tcPr>
                  <w:tcW w:w="851" w:type="dxa"/>
                </w:tcPr>
                <w:p w14:paraId="33012879" w14:textId="77777777" w:rsidR="00DF0D14" w:rsidRPr="00DF0D14" w:rsidRDefault="00DF0D14" w:rsidP="00644E82">
                  <w:pPr>
                    <w:rPr>
                      <w:rFonts w:ascii="Arial" w:hAnsi="Arial" w:cs="Arial"/>
                      <w:sz w:val="20"/>
                      <w:szCs w:val="20"/>
                    </w:rPr>
                  </w:pPr>
                  <w:r w:rsidRPr="00DF0D14">
                    <w:rPr>
                      <w:rFonts w:ascii="Arial" w:hAnsi="Arial" w:cs="Arial"/>
                      <w:sz w:val="20"/>
                      <w:szCs w:val="20"/>
                    </w:rPr>
                    <w:t>3</w:t>
                  </w:r>
                </w:p>
              </w:tc>
            </w:tr>
            <w:tr w:rsidR="00DF0D14" w:rsidRPr="00DF0D14" w14:paraId="3D8A2D59" w14:textId="77777777" w:rsidTr="00391907">
              <w:trPr>
                <w:trHeight w:val="829"/>
              </w:trPr>
              <w:tc>
                <w:tcPr>
                  <w:tcW w:w="3186" w:type="dxa"/>
                  <w:vMerge/>
                </w:tcPr>
                <w:p w14:paraId="4E190F88" w14:textId="77777777" w:rsidR="00DF0D14" w:rsidRPr="00DF0D14" w:rsidRDefault="00DF0D14" w:rsidP="00644E82">
                  <w:pPr>
                    <w:rPr>
                      <w:rFonts w:ascii="Arial" w:hAnsi="Arial" w:cs="Arial"/>
                      <w:sz w:val="20"/>
                      <w:szCs w:val="20"/>
                    </w:rPr>
                  </w:pPr>
                </w:p>
              </w:tc>
              <w:tc>
                <w:tcPr>
                  <w:tcW w:w="4961" w:type="dxa"/>
                  <w:vAlign w:val="center"/>
                </w:tcPr>
                <w:p w14:paraId="3275A089" w14:textId="77777777" w:rsidR="00DF0D14" w:rsidRPr="00DF0D14" w:rsidRDefault="00DF0D14" w:rsidP="00644E82">
                  <w:pPr>
                    <w:rPr>
                      <w:rFonts w:ascii="Arial" w:hAnsi="Arial" w:cs="Arial"/>
                      <w:sz w:val="20"/>
                      <w:szCs w:val="20"/>
                    </w:rPr>
                  </w:pPr>
                  <w:r w:rsidRPr="00DF0D14">
                    <w:rPr>
                      <w:rFonts w:ascii="Arial" w:hAnsi="Arial" w:cs="Arial"/>
                      <w:sz w:val="20"/>
                      <w:szCs w:val="20"/>
                    </w:rPr>
                    <w:t xml:space="preserve">Tegevuste kestus peale projekti lõppu on 24-60 kuud (investeeringu puhul vähemalt 60 kuud). Jätkutegevused on lahti kirjutatud ja usutavad. Projekti käigus tehtud investeeringute säilitamise, hoidmise ja kasutamise kirjeldus vastab Leader määruse nõuetele. </w:t>
                  </w:r>
                </w:p>
              </w:tc>
              <w:tc>
                <w:tcPr>
                  <w:tcW w:w="851" w:type="dxa"/>
                </w:tcPr>
                <w:p w14:paraId="659C7039" w14:textId="77777777" w:rsidR="00DF0D14" w:rsidRPr="00DF0D14" w:rsidRDefault="00DF0D14" w:rsidP="00644E82">
                  <w:pPr>
                    <w:rPr>
                      <w:rFonts w:ascii="Arial" w:hAnsi="Arial" w:cs="Arial"/>
                      <w:sz w:val="20"/>
                      <w:szCs w:val="20"/>
                    </w:rPr>
                  </w:pPr>
                  <w:r w:rsidRPr="00DF0D14">
                    <w:rPr>
                      <w:rFonts w:ascii="Arial" w:hAnsi="Arial" w:cs="Arial"/>
                      <w:sz w:val="20"/>
                      <w:szCs w:val="20"/>
                    </w:rPr>
                    <w:t>4</w:t>
                  </w:r>
                </w:p>
              </w:tc>
            </w:tr>
            <w:tr w:rsidR="00DF0D14" w:rsidRPr="00DF0D14" w14:paraId="75C9E021" w14:textId="77777777" w:rsidTr="00391907">
              <w:trPr>
                <w:trHeight w:val="984"/>
              </w:trPr>
              <w:tc>
                <w:tcPr>
                  <w:tcW w:w="3186" w:type="dxa"/>
                  <w:vMerge/>
                </w:tcPr>
                <w:p w14:paraId="78FA85B9" w14:textId="77777777" w:rsidR="00DF0D14" w:rsidRPr="00DF0D14" w:rsidRDefault="00DF0D14" w:rsidP="00644E82">
                  <w:pPr>
                    <w:rPr>
                      <w:rFonts w:ascii="Arial" w:hAnsi="Arial" w:cs="Arial"/>
                      <w:sz w:val="20"/>
                      <w:szCs w:val="20"/>
                    </w:rPr>
                  </w:pPr>
                </w:p>
              </w:tc>
              <w:tc>
                <w:tcPr>
                  <w:tcW w:w="4961" w:type="dxa"/>
                  <w:vAlign w:val="center"/>
                </w:tcPr>
                <w:p w14:paraId="3DE8F49B" w14:textId="77777777" w:rsidR="00DF0D14" w:rsidRPr="00DF0D14" w:rsidRDefault="00DF0D14" w:rsidP="00644E82">
                  <w:pPr>
                    <w:rPr>
                      <w:rFonts w:ascii="Arial" w:hAnsi="Arial" w:cs="Arial"/>
                      <w:sz w:val="20"/>
                      <w:szCs w:val="20"/>
                    </w:rPr>
                  </w:pPr>
                  <w:r w:rsidRPr="00DF0D14">
                    <w:rPr>
                      <w:rFonts w:ascii="Arial" w:hAnsi="Arial" w:cs="Arial"/>
                      <w:sz w:val="20"/>
                      <w:szCs w:val="20"/>
                    </w:rPr>
                    <w:t xml:space="preserve">Tegevused jätkuvad peale projekti lõppu enam kui </w:t>
                  </w:r>
                  <w:r w:rsidRPr="00DF0D14">
                    <w:rPr>
                      <w:rFonts w:ascii="Arial" w:hAnsi="Arial" w:cs="Arial"/>
                      <w:b/>
                      <w:bCs/>
                      <w:sz w:val="20"/>
                      <w:szCs w:val="20"/>
                    </w:rPr>
                    <w:t>60 kuud</w:t>
                  </w:r>
                  <w:r w:rsidRPr="00DF0D14">
                    <w:rPr>
                      <w:rFonts w:ascii="Arial" w:hAnsi="Arial" w:cs="Arial"/>
                      <w:sz w:val="20"/>
                      <w:szCs w:val="20"/>
                    </w:rPr>
                    <w:t>, elluviidud projekt on oluline tulevaste tegevuste jätkamiseks, organisatsioon on tugev ja stabiilne. Soetuste/investeeringute puhul on edasine finantseerimine tagatud. Vara säilitamine, vajadusel hoiustamine ning kasutamise reeglid on konkreetselt kirjeldatud, vastutaja määratud ja kontroll lihtsasti teostatav.</w:t>
                  </w:r>
                </w:p>
              </w:tc>
              <w:tc>
                <w:tcPr>
                  <w:tcW w:w="851" w:type="dxa"/>
                </w:tcPr>
                <w:p w14:paraId="2CFCB574" w14:textId="77777777" w:rsidR="00DF0D14" w:rsidRPr="00DF0D14" w:rsidRDefault="00DF0D14" w:rsidP="00644E82">
                  <w:pPr>
                    <w:rPr>
                      <w:rFonts w:ascii="Arial" w:hAnsi="Arial" w:cs="Arial"/>
                      <w:sz w:val="20"/>
                      <w:szCs w:val="20"/>
                    </w:rPr>
                  </w:pPr>
                  <w:r w:rsidRPr="00DF0D14">
                    <w:rPr>
                      <w:rFonts w:ascii="Arial" w:hAnsi="Arial" w:cs="Arial"/>
                      <w:sz w:val="20"/>
                      <w:szCs w:val="20"/>
                    </w:rPr>
                    <w:t>5</w:t>
                  </w:r>
                </w:p>
              </w:tc>
            </w:tr>
          </w:tbl>
          <w:p w14:paraId="5CA84CA5" w14:textId="77777777" w:rsidR="00DF0D14" w:rsidRPr="00644E82" w:rsidRDefault="00DF0D14" w:rsidP="00644E82">
            <w:pPr>
              <w:spacing w:after="0" w:line="240" w:lineRule="auto"/>
              <w:rPr>
                <w:rFonts w:ascii="Arial" w:hAnsi="Arial" w:cs="Arial"/>
                <w:sz w:val="4"/>
                <w:szCs w:val="4"/>
              </w:rPr>
            </w:pPr>
          </w:p>
          <w:tbl>
            <w:tblPr>
              <w:tblStyle w:val="TableGrid"/>
              <w:tblW w:w="8998" w:type="dxa"/>
              <w:tblLayout w:type="fixed"/>
              <w:tblLook w:val="04A0" w:firstRow="1" w:lastRow="0" w:firstColumn="1" w:lastColumn="0" w:noHBand="0" w:noVBand="1"/>
            </w:tblPr>
            <w:tblGrid>
              <w:gridCol w:w="3186"/>
              <w:gridCol w:w="4961"/>
              <w:gridCol w:w="851"/>
            </w:tblGrid>
            <w:tr w:rsidR="00DF0D14" w:rsidRPr="00DF0D14" w14:paraId="0E3F2E9A" w14:textId="77777777" w:rsidTr="00391907">
              <w:tc>
                <w:tcPr>
                  <w:tcW w:w="3186" w:type="dxa"/>
                </w:tcPr>
                <w:p w14:paraId="3F913D1E" w14:textId="0B1901E5" w:rsidR="00DF0D14" w:rsidRPr="00DF0D14" w:rsidRDefault="00644E82" w:rsidP="00644E82">
                  <w:pPr>
                    <w:rPr>
                      <w:rFonts w:ascii="Arial" w:hAnsi="Arial" w:cs="Arial"/>
                      <w:b/>
                      <w:sz w:val="20"/>
                      <w:szCs w:val="20"/>
                    </w:rPr>
                  </w:pPr>
                  <w:r>
                    <w:rPr>
                      <w:rFonts w:ascii="Arial" w:hAnsi="Arial" w:cs="Arial"/>
                      <w:b/>
                      <w:sz w:val="20"/>
                      <w:szCs w:val="20"/>
                    </w:rPr>
                    <w:t>Hindamiskriteerium</w:t>
                  </w:r>
                  <w:r w:rsidRPr="00DF0D14">
                    <w:rPr>
                      <w:rFonts w:ascii="Arial" w:hAnsi="Arial" w:cs="Arial"/>
                      <w:b/>
                      <w:sz w:val="20"/>
                      <w:szCs w:val="20"/>
                    </w:rPr>
                    <w:t xml:space="preserve"> </w:t>
                  </w:r>
                  <w:r>
                    <w:rPr>
                      <w:rFonts w:ascii="Arial" w:hAnsi="Arial" w:cs="Arial"/>
                      <w:b/>
                      <w:sz w:val="20"/>
                      <w:szCs w:val="20"/>
                    </w:rPr>
                    <w:t xml:space="preserve">5 </w:t>
                  </w:r>
                  <w:r w:rsidR="00DF0D14" w:rsidRPr="00DF0D14">
                    <w:rPr>
                      <w:rFonts w:ascii="Arial" w:hAnsi="Arial" w:cs="Arial"/>
                      <w:b/>
                      <w:sz w:val="20"/>
                      <w:szCs w:val="20"/>
                    </w:rPr>
                    <w:t>Piirkondlik ühistöö</w:t>
                  </w:r>
                </w:p>
              </w:tc>
              <w:tc>
                <w:tcPr>
                  <w:tcW w:w="4961" w:type="dxa"/>
                </w:tcPr>
                <w:p w14:paraId="41E2864F" w14:textId="77777777" w:rsidR="00DF0D14" w:rsidRPr="00DF0D14" w:rsidRDefault="00DF0D14" w:rsidP="00644E82">
                  <w:pPr>
                    <w:rPr>
                      <w:rFonts w:ascii="Arial" w:hAnsi="Arial" w:cs="Arial"/>
                      <w:sz w:val="20"/>
                      <w:szCs w:val="20"/>
                    </w:rPr>
                  </w:pPr>
                  <w:r w:rsidRPr="00DF0D14">
                    <w:rPr>
                      <w:rFonts w:ascii="Arial" w:hAnsi="Arial" w:cs="Arial"/>
                      <w:sz w:val="20"/>
                      <w:szCs w:val="20"/>
                    </w:rPr>
                    <w:t>Hindepunktide kirjeldus</w:t>
                  </w:r>
                </w:p>
              </w:tc>
              <w:tc>
                <w:tcPr>
                  <w:tcW w:w="851" w:type="dxa"/>
                </w:tcPr>
                <w:p w14:paraId="2A475972" w14:textId="77777777" w:rsidR="00DF0D14" w:rsidRPr="00DF0D14" w:rsidRDefault="00DF0D14" w:rsidP="00644E82">
                  <w:pPr>
                    <w:rPr>
                      <w:rFonts w:ascii="Arial" w:hAnsi="Arial" w:cs="Arial"/>
                      <w:sz w:val="20"/>
                      <w:szCs w:val="20"/>
                    </w:rPr>
                  </w:pPr>
                  <w:r w:rsidRPr="00DF0D14">
                    <w:rPr>
                      <w:rFonts w:ascii="Arial" w:hAnsi="Arial" w:cs="Arial"/>
                      <w:sz w:val="20"/>
                      <w:szCs w:val="20"/>
                    </w:rPr>
                    <w:t>Hinne</w:t>
                  </w:r>
                </w:p>
              </w:tc>
            </w:tr>
            <w:tr w:rsidR="00DF0D14" w:rsidRPr="00DF0D14" w14:paraId="3513FFFF" w14:textId="77777777" w:rsidTr="00391907">
              <w:trPr>
                <w:trHeight w:val="413"/>
              </w:trPr>
              <w:tc>
                <w:tcPr>
                  <w:tcW w:w="3186" w:type="dxa"/>
                  <w:vMerge w:val="restart"/>
                </w:tcPr>
                <w:p w14:paraId="28EB88A9" w14:textId="77777777" w:rsidR="00DF0D14" w:rsidRPr="00DF0D14" w:rsidRDefault="00DF0D14" w:rsidP="00644E82">
                  <w:pPr>
                    <w:pStyle w:val="ListParagraph"/>
                    <w:numPr>
                      <w:ilvl w:val="0"/>
                      <w:numId w:val="4"/>
                    </w:numPr>
                    <w:rPr>
                      <w:rFonts w:ascii="Arial" w:hAnsi="Arial" w:cs="Arial"/>
                      <w:sz w:val="20"/>
                      <w:szCs w:val="20"/>
                    </w:rPr>
                  </w:pPr>
                  <w:r w:rsidRPr="00DF0D14">
                    <w:rPr>
                      <w:rFonts w:ascii="Arial" w:hAnsi="Arial" w:cs="Arial"/>
                      <w:sz w:val="20"/>
                      <w:szCs w:val="20"/>
                    </w:rPr>
                    <w:t>Ühistööd teevad erinevate sektorite organisatsioonid.</w:t>
                  </w:r>
                </w:p>
                <w:p w14:paraId="6EE69681" w14:textId="77777777" w:rsidR="00DF0D14" w:rsidRPr="00DF0D14" w:rsidRDefault="00DF0D14" w:rsidP="00644E82">
                  <w:pPr>
                    <w:pStyle w:val="ListParagraph"/>
                    <w:numPr>
                      <w:ilvl w:val="0"/>
                      <w:numId w:val="4"/>
                    </w:numPr>
                    <w:rPr>
                      <w:rFonts w:ascii="Arial" w:hAnsi="Arial" w:cs="Arial"/>
                      <w:sz w:val="20"/>
                      <w:szCs w:val="20"/>
                    </w:rPr>
                  </w:pPr>
                  <w:r w:rsidRPr="00DF0D14">
                    <w:rPr>
                      <w:rFonts w:ascii="Arial" w:hAnsi="Arial" w:cs="Arial"/>
                      <w:sz w:val="20"/>
                      <w:szCs w:val="20"/>
                    </w:rPr>
                    <w:t xml:space="preserve">Piirkonna organisatsioonid teevad ühisttööd projektide planeerimisel ja elluviimisel, et suurendada kaasatud organisatsioonide võimekust ning panustada käesoleva strateegia eesmärkide saavutamisse. </w:t>
                  </w:r>
                </w:p>
                <w:p w14:paraId="1F28CE46" w14:textId="77777777" w:rsidR="00DF0D14" w:rsidRPr="00DF0D14" w:rsidRDefault="00DF0D14" w:rsidP="00644E82">
                  <w:pPr>
                    <w:rPr>
                      <w:rFonts w:ascii="Arial" w:hAnsi="Arial" w:cs="Arial"/>
                      <w:sz w:val="20"/>
                      <w:szCs w:val="20"/>
                    </w:rPr>
                  </w:pPr>
                </w:p>
              </w:tc>
              <w:tc>
                <w:tcPr>
                  <w:tcW w:w="4961" w:type="dxa"/>
                  <w:vAlign w:val="center"/>
                </w:tcPr>
                <w:p w14:paraId="7B7E0D32" w14:textId="77777777" w:rsidR="00DF0D14" w:rsidRPr="00DF0D14" w:rsidRDefault="00DF0D14" w:rsidP="00644E82">
                  <w:pPr>
                    <w:rPr>
                      <w:rFonts w:ascii="Arial" w:hAnsi="Arial" w:cs="Arial"/>
                      <w:sz w:val="20"/>
                      <w:szCs w:val="20"/>
                    </w:rPr>
                  </w:pPr>
                  <w:r w:rsidRPr="00DF0D14">
                    <w:rPr>
                      <w:rFonts w:ascii="Arial" w:hAnsi="Arial" w:cs="Arial"/>
                      <w:sz w:val="20"/>
                      <w:szCs w:val="20"/>
                    </w:rPr>
                    <w:t>Projekti tegevustega ei kaasne koostöö erinevate piirkonna organisatsioonidega.</w:t>
                  </w:r>
                </w:p>
              </w:tc>
              <w:tc>
                <w:tcPr>
                  <w:tcW w:w="851" w:type="dxa"/>
                </w:tcPr>
                <w:p w14:paraId="2DCD3917" w14:textId="77777777" w:rsidR="00DF0D14" w:rsidRPr="00DF0D14" w:rsidRDefault="00DF0D14" w:rsidP="00644E82">
                  <w:pPr>
                    <w:rPr>
                      <w:rFonts w:ascii="Arial" w:hAnsi="Arial" w:cs="Arial"/>
                      <w:sz w:val="20"/>
                      <w:szCs w:val="20"/>
                    </w:rPr>
                  </w:pPr>
                  <w:r w:rsidRPr="00DF0D14">
                    <w:rPr>
                      <w:rFonts w:ascii="Arial" w:hAnsi="Arial" w:cs="Arial"/>
                      <w:sz w:val="20"/>
                      <w:szCs w:val="20"/>
                    </w:rPr>
                    <w:t>1</w:t>
                  </w:r>
                </w:p>
              </w:tc>
            </w:tr>
            <w:tr w:rsidR="00DF0D14" w:rsidRPr="00DF0D14" w14:paraId="0756F09E" w14:textId="77777777" w:rsidTr="00391907">
              <w:trPr>
                <w:trHeight w:val="419"/>
              </w:trPr>
              <w:tc>
                <w:tcPr>
                  <w:tcW w:w="3186" w:type="dxa"/>
                  <w:vMerge/>
                </w:tcPr>
                <w:p w14:paraId="5B50AEE7" w14:textId="77777777" w:rsidR="00DF0D14" w:rsidRPr="00DF0D14" w:rsidRDefault="00DF0D14" w:rsidP="00644E82">
                  <w:pPr>
                    <w:rPr>
                      <w:rFonts w:ascii="Arial" w:hAnsi="Arial" w:cs="Arial"/>
                      <w:sz w:val="20"/>
                      <w:szCs w:val="20"/>
                    </w:rPr>
                  </w:pPr>
                </w:p>
              </w:tc>
              <w:tc>
                <w:tcPr>
                  <w:tcW w:w="4961" w:type="dxa"/>
                  <w:vAlign w:val="center"/>
                </w:tcPr>
                <w:p w14:paraId="4152C8E2" w14:textId="77777777" w:rsidR="00DF0D14" w:rsidRPr="00DF0D14" w:rsidRDefault="00DF0D14" w:rsidP="00644E82">
                  <w:pPr>
                    <w:rPr>
                      <w:rFonts w:ascii="Arial" w:hAnsi="Arial" w:cs="Arial"/>
                      <w:sz w:val="20"/>
                      <w:szCs w:val="20"/>
                    </w:rPr>
                  </w:pPr>
                  <w:r w:rsidRPr="00DF0D14">
                    <w:rPr>
                      <w:rFonts w:ascii="Arial" w:hAnsi="Arial" w:cs="Arial"/>
                      <w:sz w:val="20"/>
                      <w:szCs w:val="20"/>
                    </w:rPr>
                    <w:t>Projekt kirjeldab koostööd teiste piirkonna organisatsioonidega, kuid see on piiratud ja mõjub formaalsena.</w:t>
                  </w:r>
                </w:p>
              </w:tc>
              <w:tc>
                <w:tcPr>
                  <w:tcW w:w="851" w:type="dxa"/>
                </w:tcPr>
                <w:p w14:paraId="1FF14E56" w14:textId="77777777" w:rsidR="00DF0D14" w:rsidRPr="00DF0D14" w:rsidRDefault="00DF0D14" w:rsidP="00644E82">
                  <w:pPr>
                    <w:rPr>
                      <w:rFonts w:ascii="Arial" w:hAnsi="Arial" w:cs="Arial"/>
                      <w:sz w:val="20"/>
                      <w:szCs w:val="20"/>
                    </w:rPr>
                  </w:pPr>
                  <w:r w:rsidRPr="00DF0D14">
                    <w:rPr>
                      <w:rFonts w:ascii="Arial" w:hAnsi="Arial" w:cs="Arial"/>
                      <w:sz w:val="20"/>
                      <w:szCs w:val="20"/>
                    </w:rPr>
                    <w:t>2</w:t>
                  </w:r>
                </w:p>
              </w:tc>
            </w:tr>
            <w:tr w:rsidR="00DF0D14" w:rsidRPr="00DF0D14" w14:paraId="2335581B" w14:textId="77777777" w:rsidTr="00391907">
              <w:trPr>
                <w:trHeight w:val="694"/>
              </w:trPr>
              <w:tc>
                <w:tcPr>
                  <w:tcW w:w="3186" w:type="dxa"/>
                  <w:vMerge/>
                </w:tcPr>
                <w:p w14:paraId="2D5999CB" w14:textId="77777777" w:rsidR="00DF0D14" w:rsidRPr="00DF0D14" w:rsidRDefault="00DF0D14" w:rsidP="00644E82">
                  <w:pPr>
                    <w:rPr>
                      <w:rFonts w:ascii="Arial" w:hAnsi="Arial" w:cs="Arial"/>
                      <w:sz w:val="20"/>
                      <w:szCs w:val="20"/>
                    </w:rPr>
                  </w:pPr>
                </w:p>
              </w:tc>
              <w:tc>
                <w:tcPr>
                  <w:tcW w:w="4961" w:type="dxa"/>
                  <w:vAlign w:val="center"/>
                </w:tcPr>
                <w:p w14:paraId="616DC3A8" w14:textId="77777777" w:rsidR="00DF0D14" w:rsidRPr="00DF0D14" w:rsidRDefault="00DF0D14" w:rsidP="00644E82">
                  <w:pPr>
                    <w:rPr>
                      <w:rFonts w:ascii="Arial" w:hAnsi="Arial" w:cs="Arial"/>
                      <w:sz w:val="20"/>
                      <w:szCs w:val="20"/>
                    </w:rPr>
                  </w:pPr>
                  <w:r w:rsidRPr="00DF0D14">
                    <w:rPr>
                      <w:rFonts w:ascii="Arial" w:hAnsi="Arial" w:cs="Arial"/>
                      <w:sz w:val="20"/>
                      <w:szCs w:val="20"/>
                    </w:rPr>
                    <w:t>Projekti planeerimise ja elluviimise juurde on kaasatud vähemalt 1 organisatsioon piirkonnas. Koostöö on nähtav läbi erinevate tegevuste.</w:t>
                  </w:r>
                </w:p>
              </w:tc>
              <w:tc>
                <w:tcPr>
                  <w:tcW w:w="851" w:type="dxa"/>
                </w:tcPr>
                <w:p w14:paraId="4AF7E5BD" w14:textId="77777777" w:rsidR="00DF0D14" w:rsidRPr="00DF0D14" w:rsidRDefault="00DF0D14" w:rsidP="00644E82">
                  <w:pPr>
                    <w:rPr>
                      <w:rFonts w:ascii="Arial" w:hAnsi="Arial" w:cs="Arial"/>
                      <w:sz w:val="20"/>
                      <w:szCs w:val="20"/>
                    </w:rPr>
                  </w:pPr>
                  <w:r w:rsidRPr="00DF0D14">
                    <w:rPr>
                      <w:rFonts w:ascii="Arial" w:hAnsi="Arial" w:cs="Arial"/>
                      <w:sz w:val="20"/>
                      <w:szCs w:val="20"/>
                    </w:rPr>
                    <w:t>3</w:t>
                  </w:r>
                </w:p>
              </w:tc>
            </w:tr>
            <w:tr w:rsidR="00DF0D14" w:rsidRPr="00DF0D14" w14:paraId="6A4791A1" w14:textId="77777777" w:rsidTr="00391907">
              <w:trPr>
                <w:trHeight w:val="620"/>
              </w:trPr>
              <w:tc>
                <w:tcPr>
                  <w:tcW w:w="3186" w:type="dxa"/>
                  <w:vMerge/>
                </w:tcPr>
                <w:p w14:paraId="5081D27C" w14:textId="77777777" w:rsidR="00DF0D14" w:rsidRPr="00DF0D14" w:rsidRDefault="00DF0D14" w:rsidP="00644E82">
                  <w:pPr>
                    <w:rPr>
                      <w:rFonts w:ascii="Arial" w:hAnsi="Arial" w:cs="Arial"/>
                      <w:sz w:val="20"/>
                      <w:szCs w:val="20"/>
                    </w:rPr>
                  </w:pPr>
                </w:p>
              </w:tc>
              <w:tc>
                <w:tcPr>
                  <w:tcW w:w="4961" w:type="dxa"/>
                  <w:vAlign w:val="center"/>
                </w:tcPr>
                <w:p w14:paraId="1F74AE40" w14:textId="77777777" w:rsidR="00DF0D14" w:rsidRPr="00DF0D14" w:rsidRDefault="00DF0D14" w:rsidP="00644E82">
                  <w:pPr>
                    <w:rPr>
                      <w:rFonts w:ascii="Arial" w:hAnsi="Arial" w:cs="Arial"/>
                      <w:sz w:val="20"/>
                      <w:szCs w:val="20"/>
                    </w:rPr>
                  </w:pPr>
                  <w:r w:rsidRPr="00DF0D14">
                    <w:rPr>
                      <w:rFonts w:ascii="Arial" w:hAnsi="Arial" w:cs="Arial"/>
                      <w:sz w:val="20"/>
                      <w:szCs w:val="20"/>
                    </w:rPr>
                    <w:t xml:space="preserve">Projekti tegevustesse on kaasatud 1-3 organisatsiooni, nende kohustused, vastutus ja kasu projektist on usutavalt kirjeldatud. </w:t>
                  </w:r>
                </w:p>
              </w:tc>
              <w:tc>
                <w:tcPr>
                  <w:tcW w:w="851" w:type="dxa"/>
                </w:tcPr>
                <w:p w14:paraId="5A4D8080" w14:textId="77777777" w:rsidR="00DF0D14" w:rsidRPr="00DF0D14" w:rsidRDefault="00DF0D14" w:rsidP="00644E82">
                  <w:pPr>
                    <w:rPr>
                      <w:rFonts w:ascii="Arial" w:hAnsi="Arial" w:cs="Arial"/>
                      <w:sz w:val="20"/>
                      <w:szCs w:val="20"/>
                    </w:rPr>
                  </w:pPr>
                  <w:r w:rsidRPr="00DF0D14">
                    <w:rPr>
                      <w:rFonts w:ascii="Arial" w:hAnsi="Arial" w:cs="Arial"/>
                      <w:sz w:val="20"/>
                      <w:szCs w:val="20"/>
                    </w:rPr>
                    <w:t>4</w:t>
                  </w:r>
                </w:p>
              </w:tc>
            </w:tr>
            <w:tr w:rsidR="00DF0D14" w:rsidRPr="00DF0D14" w14:paraId="40DDF07B" w14:textId="77777777" w:rsidTr="00391907">
              <w:trPr>
                <w:trHeight w:val="856"/>
              </w:trPr>
              <w:tc>
                <w:tcPr>
                  <w:tcW w:w="3186" w:type="dxa"/>
                  <w:vMerge/>
                </w:tcPr>
                <w:p w14:paraId="56AAB33D" w14:textId="77777777" w:rsidR="00DF0D14" w:rsidRPr="00DF0D14" w:rsidRDefault="00DF0D14" w:rsidP="00644E82">
                  <w:pPr>
                    <w:rPr>
                      <w:rFonts w:ascii="Arial" w:hAnsi="Arial" w:cs="Arial"/>
                      <w:sz w:val="20"/>
                      <w:szCs w:val="20"/>
                    </w:rPr>
                  </w:pPr>
                </w:p>
              </w:tc>
              <w:tc>
                <w:tcPr>
                  <w:tcW w:w="4961" w:type="dxa"/>
                  <w:vAlign w:val="center"/>
                </w:tcPr>
                <w:p w14:paraId="6DAB1E9F" w14:textId="77777777" w:rsidR="00DF0D14" w:rsidRPr="00DF0D14" w:rsidRDefault="00DF0D14" w:rsidP="00644E82">
                  <w:pPr>
                    <w:rPr>
                      <w:rFonts w:ascii="Arial" w:hAnsi="Arial" w:cs="Arial"/>
                      <w:sz w:val="20"/>
                      <w:szCs w:val="20"/>
                    </w:rPr>
                  </w:pPr>
                  <w:r w:rsidRPr="00DF0D14">
                    <w:rPr>
                      <w:rFonts w:ascii="Arial" w:hAnsi="Arial" w:cs="Arial"/>
                      <w:sz w:val="20"/>
                      <w:szCs w:val="20"/>
                    </w:rPr>
                    <w:t>Projekti on kaasatud vähemalt 3 erinevat organisatsiooni või valda LHKK piirkonnas. Koostöö toimub terve projekti kestel planeerimisest kuni elluviimiseni, see on nähtav nii tegevuskavas kui ka rollide jaotumisest.</w:t>
                  </w:r>
                </w:p>
              </w:tc>
              <w:tc>
                <w:tcPr>
                  <w:tcW w:w="851" w:type="dxa"/>
                </w:tcPr>
                <w:p w14:paraId="58C2B671" w14:textId="77777777" w:rsidR="00DF0D14" w:rsidRPr="00DF0D14" w:rsidRDefault="00DF0D14" w:rsidP="00644E82">
                  <w:pPr>
                    <w:rPr>
                      <w:rFonts w:ascii="Arial" w:hAnsi="Arial" w:cs="Arial"/>
                      <w:sz w:val="20"/>
                      <w:szCs w:val="20"/>
                    </w:rPr>
                  </w:pPr>
                  <w:r w:rsidRPr="00DF0D14">
                    <w:rPr>
                      <w:rFonts w:ascii="Arial" w:hAnsi="Arial" w:cs="Arial"/>
                      <w:sz w:val="20"/>
                      <w:szCs w:val="20"/>
                    </w:rPr>
                    <w:t>5</w:t>
                  </w:r>
                </w:p>
              </w:tc>
            </w:tr>
          </w:tbl>
          <w:p w14:paraId="16872B18" w14:textId="77777777" w:rsidR="00A52FA0" w:rsidRDefault="00DF0D14" w:rsidP="00A52FA0">
            <w:pPr>
              <w:pStyle w:val="normal0"/>
              <w:spacing w:after="0" w:line="240" w:lineRule="auto"/>
              <w:rPr>
                <w:rFonts w:ascii="Arial" w:eastAsia="Arial" w:hAnsi="Arial" w:cs="Arial"/>
                <w:sz w:val="20"/>
                <w:szCs w:val="20"/>
              </w:rPr>
            </w:pPr>
            <w:r>
              <w:rPr>
                <w:rFonts w:ascii="Arial" w:eastAsia="Arial" w:hAnsi="Arial" w:cs="Arial"/>
                <w:sz w:val="20"/>
                <w:szCs w:val="20"/>
              </w:rPr>
              <w:lastRenderedPageBreak/>
              <w:t>Valikukriteeriumite osakaalud:</w:t>
            </w:r>
          </w:p>
          <w:p w14:paraId="738CA6E5" w14:textId="5A8CF3BC" w:rsidR="00A52FA0" w:rsidRPr="00A52FA0" w:rsidRDefault="00A52FA0" w:rsidP="00A52FA0">
            <w:pPr>
              <w:pStyle w:val="normal0"/>
              <w:spacing w:after="0" w:line="240" w:lineRule="auto"/>
              <w:rPr>
                <w:rFonts w:ascii="Arial" w:eastAsia="Arial" w:hAnsi="Arial" w:cs="Arial"/>
                <w:color w:val="auto"/>
                <w:sz w:val="20"/>
                <w:szCs w:val="20"/>
              </w:rPr>
            </w:pPr>
            <w:proofErr w:type="spellStart"/>
            <w:r w:rsidRPr="00A52FA0">
              <w:rPr>
                <w:rFonts w:ascii="Arial" w:hAnsi="Arial" w:cs="Arial"/>
                <w:color w:val="auto"/>
                <w:sz w:val="20"/>
                <w:szCs w:val="20"/>
                <w:lang w:val="en-US"/>
              </w:rPr>
              <w:t>Projekti</w:t>
            </w:r>
            <w:proofErr w:type="spellEnd"/>
            <w:r w:rsidRPr="00A52FA0">
              <w:rPr>
                <w:rFonts w:ascii="Arial" w:hAnsi="Arial" w:cs="Arial"/>
                <w:color w:val="auto"/>
                <w:sz w:val="20"/>
                <w:szCs w:val="20"/>
                <w:lang w:val="en-US"/>
              </w:rPr>
              <w:t xml:space="preserve"> </w:t>
            </w:r>
            <w:proofErr w:type="spellStart"/>
            <w:r w:rsidRPr="00A52FA0">
              <w:rPr>
                <w:rFonts w:ascii="Arial" w:hAnsi="Arial" w:cs="Arial"/>
                <w:color w:val="auto"/>
                <w:sz w:val="20"/>
                <w:szCs w:val="20"/>
                <w:lang w:val="en-US"/>
              </w:rPr>
              <w:t>põhjendatus</w:t>
            </w:r>
            <w:proofErr w:type="spellEnd"/>
            <w:r w:rsidRPr="00A52FA0">
              <w:rPr>
                <w:rFonts w:ascii="Arial" w:hAnsi="Arial" w:cs="Arial"/>
                <w:color w:val="auto"/>
                <w:sz w:val="20"/>
                <w:szCs w:val="20"/>
                <w:lang w:val="en-US"/>
              </w:rPr>
              <w:t xml:space="preserve"> 20%</w:t>
            </w:r>
            <w:r w:rsidRPr="00A52FA0">
              <w:rPr>
                <w:rFonts w:ascii="Arial" w:hAnsi="Arial" w:cs="Arial"/>
                <w:color w:val="auto"/>
                <w:sz w:val="20"/>
                <w:szCs w:val="20"/>
                <w:lang w:val="en-US"/>
              </w:rPr>
              <w:br/>
            </w:r>
            <w:proofErr w:type="spellStart"/>
            <w:r w:rsidRPr="00A52FA0">
              <w:rPr>
                <w:rFonts w:ascii="Arial" w:hAnsi="Arial" w:cs="Arial"/>
                <w:color w:val="auto"/>
                <w:sz w:val="20"/>
                <w:szCs w:val="20"/>
                <w:lang w:val="en-US"/>
              </w:rPr>
              <w:t>Projekti</w:t>
            </w:r>
            <w:proofErr w:type="spellEnd"/>
            <w:r w:rsidRPr="00A52FA0">
              <w:rPr>
                <w:rFonts w:ascii="Arial" w:hAnsi="Arial" w:cs="Arial"/>
                <w:color w:val="auto"/>
                <w:sz w:val="20"/>
                <w:szCs w:val="20"/>
                <w:lang w:val="en-US"/>
              </w:rPr>
              <w:t xml:space="preserve"> </w:t>
            </w:r>
            <w:proofErr w:type="spellStart"/>
            <w:r w:rsidRPr="00A52FA0">
              <w:rPr>
                <w:rFonts w:ascii="Arial" w:hAnsi="Arial" w:cs="Arial"/>
                <w:color w:val="auto"/>
                <w:sz w:val="20"/>
                <w:szCs w:val="20"/>
                <w:lang w:val="en-US"/>
              </w:rPr>
              <w:t>tegevuskava</w:t>
            </w:r>
            <w:proofErr w:type="spellEnd"/>
            <w:r w:rsidRPr="00A52FA0">
              <w:rPr>
                <w:rFonts w:ascii="Arial" w:hAnsi="Arial" w:cs="Arial"/>
                <w:color w:val="auto"/>
                <w:sz w:val="20"/>
                <w:szCs w:val="20"/>
                <w:lang w:val="en-US"/>
              </w:rPr>
              <w:t xml:space="preserve"> </w:t>
            </w:r>
            <w:proofErr w:type="spellStart"/>
            <w:r w:rsidRPr="00A52FA0">
              <w:rPr>
                <w:rFonts w:ascii="Arial" w:hAnsi="Arial" w:cs="Arial"/>
                <w:color w:val="auto"/>
                <w:sz w:val="20"/>
                <w:szCs w:val="20"/>
                <w:lang w:val="en-US"/>
              </w:rPr>
              <w:t>ja</w:t>
            </w:r>
            <w:proofErr w:type="spellEnd"/>
            <w:r w:rsidRPr="00A52FA0">
              <w:rPr>
                <w:rFonts w:ascii="Arial" w:hAnsi="Arial" w:cs="Arial"/>
                <w:color w:val="auto"/>
                <w:sz w:val="20"/>
                <w:szCs w:val="20"/>
                <w:lang w:val="en-US"/>
              </w:rPr>
              <w:t xml:space="preserve"> </w:t>
            </w:r>
            <w:proofErr w:type="spellStart"/>
            <w:r w:rsidRPr="00A52FA0">
              <w:rPr>
                <w:rFonts w:ascii="Arial" w:hAnsi="Arial" w:cs="Arial"/>
                <w:color w:val="auto"/>
                <w:sz w:val="20"/>
                <w:szCs w:val="20"/>
                <w:lang w:val="en-US"/>
              </w:rPr>
              <w:t>eelarve</w:t>
            </w:r>
            <w:proofErr w:type="spellEnd"/>
            <w:r w:rsidRPr="00A52FA0">
              <w:rPr>
                <w:rFonts w:ascii="Arial" w:hAnsi="Arial" w:cs="Arial"/>
                <w:color w:val="auto"/>
                <w:sz w:val="20"/>
                <w:szCs w:val="20"/>
                <w:lang w:val="en-US"/>
              </w:rPr>
              <w:t xml:space="preserve"> 20%</w:t>
            </w:r>
            <w:bookmarkStart w:id="1" w:name="_GoBack"/>
            <w:bookmarkEnd w:id="1"/>
            <w:r w:rsidRPr="00A52FA0">
              <w:rPr>
                <w:rFonts w:ascii="Arial" w:hAnsi="Arial" w:cs="Arial"/>
                <w:color w:val="auto"/>
                <w:sz w:val="20"/>
                <w:szCs w:val="20"/>
                <w:lang w:val="en-US"/>
              </w:rPr>
              <w:br/>
            </w:r>
            <w:proofErr w:type="spellStart"/>
            <w:r w:rsidRPr="00A52FA0">
              <w:rPr>
                <w:rFonts w:ascii="Arial" w:hAnsi="Arial" w:cs="Arial"/>
                <w:color w:val="auto"/>
                <w:sz w:val="20"/>
                <w:szCs w:val="20"/>
                <w:lang w:val="en-US"/>
              </w:rPr>
              <w:t>Projekti</w:t>
            </w:r>
            <w:proofErr w:type="spellEnd"/>
            <w:r w:rsidRPr="00A52FA0">
              <w:rPr>
                <w:rFonts w:ascii="Arial" w:hAnsi="Arial" w:cs="Arial"/>
                <w:color w:val="auto"/>
                <w:sz w:val="20"/>
                <w:szCs w:val="20"/>
                <w:lang w:val="en-US"/>
              </w:rPr>
              <w:t xml:space="preserve"> </w:t>
            </w:r>
            <w:proofErr w:type="spellStart"/>
            <w:r w:rsidRPr="00A52FA0">
              <w:rPr>
                <w:rFonts w:ascii="Arial" w:hAnsi="Arial" w:cs="Arial"/>
                <w:color w:val="auto"/>
                <w:sz w:val="20"/>
                <w:szCs w:val="20"/>
                <w:lang w:val="en-US"/>
              </w:rPr>
              <w:t>mõju</w:t>
            </w:r>
            <w:proofErr w:type="spellEnd"/>
            <w:r w:rsidRPr="00A52FA0">
              <w:rPr>
                <w:rFonts w:ascii="Arial" w:hAnsi="Arial" w:cs="Arial"/>
                <w:color w:val="auto"/>
                <w:sz w:val="20"/>
                <w:szCs w:val="20"/>
                <w:lang w:val="en-US"/>
              </w:rPr>
              <w:t xml:space="preserve"> 30%</w:t>
            </w:r>
            <w:r w:rsidRPr="00A52FA0">
              <w:rPr>
                <w:rFonts w:ascii="Arial" w:hAnsi="Arial" w:cs="Arial"/>
                <w:color w:val="auto"/>
                <w:sz w:val="20"/>
                <w:szCs w:val="20"/>
                <w:lang w:val="en-US"/>
              </w:rPr>
              <w:br/>
            </w:r>
            <w:proofErr w:type="spellStart"/>
            <w:r w:rsidRPr="00A52FA0">
              <w:rPr>
                <w:rFonts w:ascii="Arial" w:hAnsi="Arial" w:cs="Arial"/>
                <w:color w:val="auto"/>
                <w:sz w:val="20"/>
                <w:szCs w:val="20"/>
                <w:lang w:val="en-US"/>
              </w:rPr>
              <w:t>Projekti</w:t>
            </w:r>
            <w:proofErr w:type="spellEnd"/>
            <w:r w:rsidRPr="00A52FA0">
              <w:rPr>
                <w:rFonts w:ascii="Arial" w:hAnsi="Arial" w:cs="Arial"/>
                <w:color w:val="auto"/>
                <w:sz w:val="20"/>
                <w:szCs w:val="20"/>
                <w:lang w:val="en-US"/>
              </w:rPr>
              <w:t xml:space="preserve"> </w:t>
            </w:r>
            <w:proofErr w:type="spellStart"/>
            <w:r w:rsidRPr="00A52FA0">
              <w:rPr>
                <w:rFonts w:ascii="Arial" w:hAnsi="Arial" w:cs="Arial"/>
                <w:color w:val="auto"/>
                <w:sz w:val="20"/>
                <w:szCs w:val="20"/>
                <w:lang w:val="en-US"/>
              </w:rPr>
              <w:t>ja</w:t>
            </w:r>
            <w:proofErr w:type="spellEnd"/>
            <w:r w:rsidRPr="00A52FA0">
              <w:rPr>
                <w:rFonts w:ascii="Arial" w:hAnsi="Arial" w:cs="Arial"/>
                <w:color w:val="auto"/>
                <w:sz w:val="20"/>
                <w:szCs w:val="20"/>
                <w:lang w:val="en-US"/>
              </w:rPr>
              <w:t xml:space="preserve"> </w:t>
            </w:r>
            <w:proofErr w:type="spellStart"/>
            <w:r w:rsidRPr="00A52FA0">
              <w:rPr>
                <w:rFonts w:ascii="Arial" w:hAnsi="Arial" w:cs="Arial"/>
                <w:color w:val="auto"/>
                <w:sz w:val="20"/>
                <w:szCs w:val="20"/>
                <w:lang w:val="en-US"/>
              </w:rPr>
              <w:t>organisatsiooni</w:t>
            </w:r>
            <w:proofErr w:type="spellEnd"/>
            <w:r w:rsidRPr="00A52FA0">
              <w:rPr>
                <w:rFonts w:ascii="Arial" w:hAnsi="Arial" w:cs="Arial"/>
                <w:color w:val="auto"/>
                <w:sz w:val="20"/>
                <w:szCs w:val="20"/>
                <w:lang w:val="en-US"/>
              </w:rPr>
              <w:t xml:space="preserve"> </w:t>
            </w:r>
            <w:proofErr w:type="spellStart"/>
            <w:r w:rsidRPr="00A52FA0">
              <w:rPr>
                <w:rFonts w:ascii="Arial" w:hAnsi="Arial" w:cs="Arial"/>
                <w:color w:val="auto"/>
                <w:sz w:val="20"/>
                <w:szCs w:val="20"/>
                <w:lang w:val="en-US"/>
              </w:rPr>
              <w:t>jätkusuutlikkus</w:t>
            </w:r>
            <w:proofErr w:type="spellEnd"/>
            <w:r w:rsidRPr="00A52FA0">
              <w:rPr>
                <w:rFonts w:ascii="Arial" w:hAnsi="Arial" w:cs="Arial"/>
                <w:color w:val="auto"/>
                <w:sz w:val="20"/>
                <w:szCs w:val="20"/>
                <w:lang w:val="en-US"/>
              </w:rPr>
              <w:t xml:space="preserve"> 15% </w:t>
            </w:r>
          </w:p>
          <w:p w14:paraId="67E9130C" w14:textId="75EBA2D6" w:rsidR="00A52FA0" w:rsidRPr="00A52FA0" w:rsidRDefault="00A52FA0" w:rsidP="00A52FA0">
            <w:pPr>
              <w:spacing w:after="0" w:line="240" w:lineRule="auto"/>
              <w:rPr>
                <w:rFonts w:ascii="Arial" w:hAnsi="Arial" w:cs="Arial"/>
                <w:color w:val="auto"/>
                <w:sz w:val="20"/>
                <w:szCs w:val="20"/>
                <w:lang w:val="en-US"/>
              </w:rPr>
            </w:pPr>
            <w:proofErr w:type="spellStart"/>
            <w:r w:rsidRPr="00A52FA0">
              <w:rPr>
                <w:rFonts w:ascii="Arial" w:hAnsi="Arial" w:cs="Arial"/>
                <w:color w:val="auto"/>
                <w:sz w:val="20"/>
                <w:szCs w:val="20"/>
                <w:lang w:val="en-US"/>
              </w:rPr>
              <w:t>Piirkondlik</w:t>
            </w:r>
            <w:proofErr w:type="spellEnd"/>
            <w:r w:rsidRPr="00A52FA0">
              <w:rPr>
                <w:rFonts w:ascii="Arial" w:hAnsi="Arial" w:cs="Arial"/>
                <w:color w:val="auto"/>
                <w:sz w:val="20"/>
                <w:szCs w:val="20"/>
                <w:lang w:val="en-US"/>
              </w:rPr>
              <w:t xml:space="preserve"> </w:t>
            </w:r>
            <w:proofErr w:type="spellStart"/>
            <w:r w:rsidRPr="00A52FA0">
              <w:rPr>
                <w:rFonts w:ascii="Arial" w:hAnsi="Arial" w:cs="Arial"/>
                <w:color w:val="auto"/>
                <w:sz w:val="20"/>
                <w:szCs w:val="20"/>
                <w:lang w:val="en-US"/>
              </w:rPr>
              <w:t>koostöo</w:t>
            </w:r>
            <w:proofErr w:type="spellEnd"/>
            <w:r w:rsidRPr="00A52FA0">
              <w:rPr>
                <w:rFonts w:ascii="Arial" w:hAnsi="Arial" w:cs="Arial"/>
                <w:color w:val="auto"/>
                <w:sz w:val="20"/>
                <w:szCs w:val="20"/>
                <w:lang w:val="en-US"/>
              </w:rPr>
              <w:t xml:space="preserve">̈ 15% </w:t>
            </w:r>
          </w:p>
          <w:p w14:paraId="243AF045" w14:textId="77777777" w:rsidR="00A52FA0" w:rsidRDefault="00A52FA0" w:rsidP="00644E82">
            <w:pPr>
              <w:pStyle w:val="normal0"/>
              <w:spacing w:after="0" w:line="240" w:lineRule="auto"/>
            </w:pPr>
          </w:p>
        </w:tc>
      </w:tr>
      <w:tr w:rsidR="001750D4" w14:paraId="58A7F607" w14:textId="77777777" w:rsidTr="00DF0D14">
        <w:trPr>
          <w:trHeight w:val="260"/>
        </w:trPr>
        <w:tc>
          <w:tcPr>
            <w:tcW w:w="3932" w:type="dxa"/>
            <w:gridSpan w:val="2"/>
            <w:tcBorders>
              <w:top w:val="nil"/>
              <w:left w:val="nil"/>
              <w:bottom w:val="nil"/>
              <w:right w:val="nil"/>
            </w:tcBorders>
          </w:tcPr>
          <w:p w14:paraId="6441AEDB" w14:textId="77777777" w:rsidR="001750D4" w:rsidRDefault="001750D4">
            <w:pPr>
              <w:pStyle w:val="normal0"/>
              <w:spacing w:after="0" w:line="276" w:lineRule="auto"/>
            </w:pPr>
          </w:p>
        </w:tc>
        <w:tc>
          <w:tcPr>
            <w:tcW w:w="3873" w:type="dxa"/>
            <w:tcBorders>
              <w:top w:val="nil"/>
              <w:left w:val="nil"/>
              <w:bottom w:val="nil"/>
              <w:right w:val="nil"/>
            </w:tcBorders>
          </w:tcPr>
          <w:p w14:paraId="46DDEB23" w14:textId="77777777" w:rsidR="001750D4" w:rsidRDefault="001750D4">
            <w:pPr>
              <w:pStyle w:val="normal0"/>
              <w:spacing w:after="0" w:line="276" w:lineRule="auto"/>
            </w:pPr>
          </w:p>
        </w:tc>
        <w:tc>
          <w:tcPr>
            <w:tcW w:w="201" w:type="dxa"/>
            <w:tcBorders>
              <w:top w:val="nil"/>
              <w:left w:val="nil"/>
              <w:bottom w:val="nil"/>
              <w:right w:val="nil"/>
            </w:tcBorders>
          </w:tcPr>
          <w:p w14:paraId="4A9286EA" w14:textId="77777777" w:rsidR="001750D4" w:rsidRDefault="001750D4">
            <w:pPr>
              <w:pStyle w:val="normal0"/>
              <w:spacing w:after="0" w:line="276" w:lineRule="auto"/>
            </w:pPr>
          </w:p>
        </w:tc>
        <w:tc>
          <w:tcPr>
            <w:tcW w:w="201" w:type="dxa"/>
            <w:tcBorders>
              <w:top w:val="nil"/>
              <w:left w:val="nil"/>
              <w:bottom w:val="nil"/>
              <w:right w:val="nil"/>
            </w:tcBorders>
          </w:tcPr>
          <w:p w14:paraId="724E99BE" w14:textId="77777777" w:rsidR="001750D4" w:rsidRDefault="001750D4">
            <w:pPr>
              <w:pStyle w:val="normal0"/>
              <w:spacing w:after="0" w:line="276" w:lineRule="auto"/>
            </w:pPr>
          </w:p>
        </w:tc>
        <w:tc>
          <w:tcPr>
            <w:tcW w:w="201" w:type="dxa"/>
            <w:tcBorders>
              <w:top w:val="nil"/>
              <w:left w:val="nil"/>
              <w:bottom w:val="nil"/>
              <w:right w:val="nil"/>
            </w:tcBorders>
          </w:tcPr>
          <w:p w14:paraId="4C6D0CF4" w14:textId="77777777" w:rsidR="001750D4" w:rsidRDefault="001750D4">
            <w:pPr>
              <w:pStyle w:val="normal0"/>
              <w:spacing w:after="0" w:line="276" w:lineRule="auto"/>
            </w:pPr>
          </w:p>
        </w:tc>
        <w:tc>
          <w:tcPr>
            <w:tcW w:w="201" w:type="dxa"/>
            <w:tcBorders>
              <w:top w:val="nil"/>
              <w:left w:val="nil"/>
              <w:bottom w:val="nil"/>
              <w:right w:val="nil"/>
            </w:tcBorders>
          </w:tcPr>
          <w:p w14:paraId="0E96BB18" w14:textId="77777777" w:rsidR="001750D4" w:rsidRDefault="001750D4">
            <w:pPr>
              <w:pStyle w:val="normal0"/>
              <w:spacing w:after="0" w:line="276" w:lineRule="auto"/>
            </w:pPr>
          </w:p>
        </w:tc>
        <w:tc>
          <w:tcPr>
            <w:tcW w:w="201" w:type="dxa"/>
            <w:tcBorders>
              <w:top w:val="nil"/>
              <w:left w:val="nil"/>
              <w:bottom w:val="nil"/>
              <w:right w:val="nil"/>
            </w:tcBorders>
          </w:tcPr>
          <w:p w14:paraId="47944203" w14:textId="77777777" w:rsidR="001750D4" w:rsidRDefault="001750D4">
            <w:pPr>
              <w:pStyle w:val="normal0"/>
              <w:spacing w:after="0" w:line="276" w:lineRule="auto"/>
            </w:pPr>
          </w:p>
        </w:tc>
        <w:tc>
          <w:tcPr>
            <w:tcW w:w="203" w:type="dxa"/>
            <w:tcBorders>
              <w:top w:val="nil"/>
              <w:left w:val="nil"/>
              <w:bottom w:val="nil"/>
              <w:right w:val="nil"/>
            </w:tcBorders>
          </w:tcPr>
          <w:p w14:paraId="1DB55312" w14:textId="77777777" w:rsidR="001750D4" w:rsidRDefault="001750D4">
            <w:pPr>
              <w:pStyle w:val="normal0"/>
              <w:spacing w:after="0" w:line="276" w:lineRule="auto"/>
            </w:pPr>
          </w:p>
        </w:tc>
        <w:tc>
          <w:tcPr>
            <w:tcW w:w="201" w:type="dxa"/>
            <w:tcBorders>
              <w:top w:val="nil"/>
              <w:left w:val="nil"/>
              <w:bottom w:val="nil"/>
              <w:right w:val="nil"/>
            </w:tcBorders>
          </w:tcPr>
          <w:p w14:paraId="5040952E" w14:textId="77777777" w:rsidR="001750D4" w:rsidRDefault="001750D4">
            <w:pPr>
              <w:pStyle w:val="normal0"/>
              <w:spacing w:after="0" w:line="276" w:lineRule="auto"/>
            </w:pPr>
          </w:p>
        </w:tc>
      </w:tr>
      <w:tr w:rsidR="001750D4" w14:paraId="72BFBE2E" w14:textId="77777777" w:rsidTr="00DF0D14">
        <w:trPr>
          <w:trHeight w:val="280"/>
        </w:trPr>
        <w:tc>
          <w:tcPr>
            <w:tcW w:w="2813" w:type="dxa"/>
            <w:tcBorders>
              <w:top w:val="single" w:sz="4" w:space="0" w:color="000000"/>
            </w:tcBorders>
            <w:shd w:val="clear" w:color="auto" w:fill="FFFFFF"/>
          </w:tcPr>
          <w:p w14:paraId="3E964F19" w14:textId="77777777" w:rsidR="001750D4" w:rsidRDefault="00644E82">
            <w:pPr>
              <w:pStyle w:val="normal0"/>
              <w:spacing w:after="0" w:line="240" w:lineRule="auto"/>
            </w:pPr>
            <w:r>
              <w:rPr>
                <w:rFonts w:ascii="Arial" w:eastAsia="Arial" w:hAnsi="Arial" w:cs="Arial"/>
                <w:sz w:val="20"/>
                <w:szCs w:val="20"/>
              </w:rPr>
              <w:t>¹</w:t>
            </w:r>
          </w:p>
        </w:tc>
        <w:tc>
          <w:tcPr>
            <w:tcW w:w="6401" w:type="dxa"/>
            <w:gridSpan w:val="9"/>
            <w:tcBorders>
              <w:top w:val="single" w:sz="4" w:space="0" w:color="000000"/>
            </w:tcBorders>
            <w:shd w:val="clear" w:color="auto" w:fill="FFFFFF"/>
            <w:vAlign w:val="center"/>
          </w:tcPr>
          <w:p w14:paraId="276542C8" w14:textId="77777777" w:rsidR="001750D4" w:rsidRDefault="00644E82">
            <w:pPr>
              <w:pStyle w:val="normal0"/>
              <w:spacing w:after="0" w:line="240" w:lineRule="auto"/>
            </w:pPr>
            <w:r>
              <w:rPr>
                <w:rFonts w:ascii="Arial" w:eastAsia="Arial" w:hAnsi="Arial" w:cs="Arial"/>
                <w:sz w:val="20"/>
                <w:szCs w:val="20"/>
              </w:rPr>
              <w:t>Täidetakse iga strateegia meetme kohta eraldi</w:t>
            </w:r>
          </w:p>
        </w:tc>
      </w:tr>
      <w:tr w:rsidR="001750D4" w14:paraId="766F7B38" w14:textId="77777777" w:rsidTr="00DF0D14">
        <w:trPr>
          <w:trHeight w:val="780"/>
        </w:trPr>
        <w:tc>
          <w:tcPr>
            <w:tcW w:w="2813" w:type="dxa"/>
            <w:shd w:val="clear" w:color="auto" w:fill="FFFFFF"/>
          </w:tcPr>
          <w:p w14:paraId="40EFEE83" w14:textId="77777777" w:rsidR="001750D4" w:rsidRDefault="00644E82">
            <w:pPr>
              <w:pStyle w:val="normal0"/>
              <w:spacing w:after="0" w:line="240" w:lineRule="auto"/>
            </w:pPr>
            <w:r>
              <w:rPr>
                <w:rFonts w:ascii="Arial" w:eastAsia="Arial" w:hAnsi="Arial" w:cs="Arial"/>
                <w:sz w:val="20"/>
                <w:szCs w:val="20"/>
              </w:rPr>
              <w:t>²</w:t>
            </w:r>
          </w:p>
        </w:tc>
        <w:tc>
          <w:tcPr>
            <w:tcW w:w="6401" w:type="dxa"/>
            <w:gridSpan w:val="9"/>
            <w:shd w:val="clear" w:color="auto" w:fill="FFFFFF"/>
          </w:tcPr>
          <w:p w14:paraId="4F9DDE8C" w14:textId="77777777" w:rsidR="001750D4" w:rsidRDefault="00644E82">
            <w:pPr>
              <w:pStyle w:val="normal0"/>
              <w:spacing w:after="0" w:line="240" w:lineRule="auto"/>
            </w:pPr>
            <w:r>
              <w:rPr>
                <w:rFonts w:ascii="Arial" w:eastAsia="Arial" w:hAnsi="Arial" w:cs="Arial"/>
                <w:sz w:val="20"/>
                <w:szCs w:val="20"/>
              </w:rPr>
              <w:t xml:space="preserve">Märgitakse, kas strateegia meede võib sisaldada ka investeeringuid. Eraldi tuuakse välja investeeringud , mille puhul on lubatud taotleda projektitoetust mitmes etapis ja võtta investeering sihtotstarbelisse kasutusse § 42 lõike 7 punktis 1 sätestatust pikema tähtaja jooksul.  Märgitakse, kas strateegia meede võib sisaldada ka investeeringuid. </w:t>
            </w:r>
          </w:p>
        </w:tc>
      </w:tr>
      <w:tr w:rsidR="001750D4" w14:paraId="5AD88A63" w14:textId="77777777" w:rsidTr="00DF0D14">
        <w:trPr>
          <w:trHeight w:val="320"/>
        </w:trPr>
        <w:tc>
          <w:tcPr>
            <w:tcW w:w="2813" w:type="dxa"/>
            <w:shd w:val="clear" w:color="auto" w:fill="FFFFFF"/>
          </w:tcPr>
          <w:p w14:paraId="2DD715CC" w14:textId="77777777" w:rsidR="001750D4" w:rsidRDefault="00644E82">
            <w:pPr>
              <w:pStyle w:val="normal0"/>
              <w:spacing w:after="0" w:line="240" w:lineRule="auto"/>
            </w:pPr>
            <w:r>
              <w:rPr>
                <w:rFonts w:ascii="Arial" w:eastAsia="Arial" w:hAnsi="Arial" w:cs="Arial"/>
                <w:sz w:val="20"/>
                <w:szCs w:val="20"/>
                <w:vertAlign w:val="superscript"/>
              </w:rPr>
              <w:t xml:space="preserve">3 </w:t>
            </w:r>
          </w:p>
        </w:tc>
        <w:tc>
          <w:tcPr>
            <w:tcW w:w="6401" w:type="dxa"/>
            <w:gridSpan w:val="9"/>
            <w:shd w:val="clear" w:color="auto" w:fill="FFFFFF"/>
          </w:tcPr>
          <w:p w14:paraId="2F6BEFBA" w14:textId="77777777" w:rsidR="001750D4" w:rsidRDefault="00644E82">
            <w:pPr>
              <w:pStyle w:val="normal0"/>
              <w:spacing w:after="0" w:line="240" w:lineRule="auto"/>
            </w:pPr>
            <w:r>
              <w:rPr>
                <w:rFonts w:ascii="Arial" w:eastAsia="Arial" w:hAnsi="Arial" w:cs="Arial"/>
                <w:sz w:val="20"/>
                <w:szCs w:val="20"/>
              </w:rPr>
              <w:t xml:space="preserve">Euroopa Parlamendi ja nõukogu määrus (EL) nr 1305/2013 </w:t>
            </w:r>
            <w:hyperlink r:id="rId13">
              <w:r>
                <w:rPr>
                  <w:rFonts w:ascii="Arial" w:eastAsia="Arial" w:hAnsi="Arial" w:cs="Arial"/>
                  <w:color w:val="0000FF"/>
                  <w:sz w:val="20"/>
                  <w:szCs w:val="20"/>
                  <w:u w:val="single"/>
                </w:rPr>
                <w:t>http://eur-lex.europa.eu/LexUriServ/LexUriServ.do?uri=OJ:L:2013:347:0487:0548:ET:PDF</w:t>
              </w:r>
            </w:hyperlink>
            <w:hyperlink r:id="rId14"/>
          </w:p>
        </w:tc>
      </w:tr>
    </w:tbl>
    <w:p w14:paraId="4041CD4F" w14:textId="77777777" w:rsidR="001750D4" w:rsidRDefault="00462F4D">
      <w:pPr>
        <w:pStyle w:val="normal0"/>
        <w:spacing w:after="0" w:line="276" w:lineRule="auto"/>
      </w:pPr>
      <w:hyperlink r:id="rId15"/>
    </w:p>
    <w:sectPr w:rsidR="001750D4" w:rsidSect="003C1BD9">
      <w:pgSz w:w="11900" w:h="16820"/>
      <w:pgMar w:top="1417" w:right="1417" w:bottom="1417" w:left="1417"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0DC3F" w14:textId="77777777" w:rsidR="00DC28B8" w:rsidRDefault="00644E82">
      <w:pPr>
        <w:spacing w:after="0" w:line="240" w:lineRule="auto"/>
      </w:pPr>
      <w:r>
        <w:separator/>
      </w:r>
    </w:p>
  </w:endnote>
  <w:endnote w:type="continuationSeparator" w:id="0">
    <w:p w14:paraId="69DA7EE3" w14:textId="77777777" w:rsidR="00DC28B8" w:rsidRDefault="00644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988C2E" w14:textId="77777777" w:rsidR="00DC28B8" w:rsidRDefault="00644E82">
      <w:pPr>
        <w:spacing w:after="0" w:line="240" w:lineRule="auto"/>
      </w:pPr>
      <w:r>
        <w:separator/>
      </w:r>
    </w:p>
  </w:footnote>
  <w:footnote w:type="continuationSeparator" w:id="0">
    <w:p w14:paraId="7487FFBC" w14:textId="77777777" w:rsidR="00DC28B8" w:rsidRDefault="00644E82">
      <w:pPr>
        <w:spacing w:after="0" w:line="240" w:lineRule="auto"/>
      </w:pPr>
      <w:r>
        <w:continuationSeparator/>
      </w:r>
    </w:p>
  </w:footnote>
  <w:footnote w:id="1">
    <w:p w14:paraId="508E06FA" w14:textId="77777777" w:rsidR="001750D4" w:rsidRDefault="00644E82">
      <w:pPr>
        <w:pStyle w:val="normal0"/>
        <w:spacing w:after="0" w:line="240" w:lineRule="auto"/>
        <w:jc w:val="both"/>
      </w:pPr>
      <w:r>
        <w:rPr>
          <w:vertAlign w:val="superscript"/>
        </w:rPr>
        <w:footnoteRef/>
      </w:r>
      <w:r>
        <w:rPr>
          <w:rFonts w:ascii="Arial" w:eastAsia="Arial" w:hAnsi="Arial" w:cs="Arial"/>
          <w:sz w:val="24"/>
          <w:szCs w:val="24"/>
        </w:rPr>
        <w:t xml:space="preserve"> </w:t>
      </w:r>
      <w:r>
        <w:rPr>
          <w:rFonts w:ascii="Arial" w:eastAsia="Arial" w:hAnsi="Arial" w:cs="Arial"/>
          <w:color w:val="262626"/>
          <w:sz w:val="18"/>
          <w:szCs w:val="18"/>
        </w:rPr>
        <w:t>Projekt loetakse pooleli olevaks seni, kuni viimane maksetaotlus on tegevusgrupi poolt kinnitatud.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5EA2"/>
    <w:multiLevelType w:val="multilevel"/>
    <w:tmpl w:val="9056D16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FDC1D8A"/>
    <w:multiLevelType w:val="hybridMultilevel"/>
    <w:tmpl w:val="4EEC2028"/>
    <w:lvl w:ilvl="0" w:tplc="1988E74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1A6A3F"/>
    <w:multiLevelType w:val="multilevel"/>
    <w:tmpl w:val="8078216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nsid w:val="3F1726C1"/>
    <w:multiLevelType w:val="multilevel"/>
    <w:tmpl w:val="F79239E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619B413C"/>
    <w:multiLevelType w:val="multilevel"/>
    <w:tmpl w:val="B9D848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750D4"/>
    <w:rsid w:val="000E7B1A"/>
    <w:rsid w:val="001750D4"/>
    <w:rsid w:val="00195776"/>
    <w:rsid w:val="00391907"/>
    <w:rsid w:val="003C1BD9"/>
    <w:rsid w:val="004021AC"/>
    <w:rsid w:val="00462F4D"/>
    <w:rsid w:val="00644E82"/>
    <w:rsid w:val="007B3AA7"/>
    <w:rsid w:val="0094727A"/>
    <w:rsid w:val="00A52FA0"/>
    <w:rsid w:val="00A550DC"/>
    <w:rsid w:val="00AF3B43"/>
    <w:rsid w:val="00B67FEC"/>
    <w:rsid w:val="00DC28B8"/>
    <w:rsid w:val="00DF0D14"/>
    <w:rsid w:val="00E8015A"/>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C1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t-E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after="0" w:line="240" w:lineRule="auto"/>
      <w:ind w:left="432" w:hanging="432"/>
      <w:jc w:val="both"/>
      <w:outlineLvl w:val="0"/>
    </w:pPr>
    <w:rPr>
      <w:rFonts w:ascii="Arial" w:eastAsia="Arial" w:hAnsi="Arial" w:cs="Arial"/>
      <w:b/>
      <w:sz w:val="30"/>
      <w:szCs w:val="30"/>
    </w:rPr>
  </w:style>
  <w:style w:type="paragraph" w:styleId="Heading2">
    <w:name w:val="heading 2"/>
    <w:basedOn w:val="normal0"/>
    <w:next w:val="normal0"/>
    <w:pPr>
      <w:keepNext/>
      <w:keepLines/>
      <w:spacing w:after="0" w:line="240" w:lineRule="auto"/>
      <w:ind w:left="576" w:hanging="576"/>
      <w:jc w:val="both"/>
      <w:outlineLvl w:val="1"/>
    </w:pPr>
    <w:rPr>
      <w:rFonts w:ascii="Arial" w:eastAsia="Arial" w:hAnsi="Arial" w:cs="Arial"/>
      <w:b/>
      <w:i/>
      <w:sz w:val="28"/>
      <w:szCs w:val="28"/>
    </w:rPr>
  </w:style>
  <w:style w:type="paragraph" w:styleId="Heading3">
    <w:name w:val="heading 3"/>
    <w:basedOn w:val="normal0"/>
    <w:next w:val="normal0"/>
    <w:pPr>
      <w:keepNext/>
      <w:keepLines/>
      <w:spacing w:after="0" w:line="240" w:lineRule="auto"/>
      <w:ind w:left="720" w:hanging="720"/>
      <w:jc w:val="both"/>
      <w:outlineLvl w:val="2"/>
    </w:pPr>
    <w:rPr>
      <w:rFonts w:ascii="Arial" w:eastAsia="Arial" w:hAnsi="Arial" w:cs="Arial"/>
      <w:b/>
      <w:sz w:val="26"/>
      <w:szCs w:val="26"/>
    </w:rPr>
  </w:style>
  <w:style w:type="paragraph" w:styleId="Heading4">
    <w:name w:val="heading 4"/>
    <w:basedOn w:val="normal0"/>
    <w:next w:val="normal0"/>
    <w:pPr>
      <w:keepNext/>
      <w:keepLines/>
      <w:spacing w:before="200" w:after="0" w:line="240" w:lineRule="auto"/>
      <w:ind w:left="864" w:hanging="864"/>
      <w:jc w:val="both"/>
      <w:outlineLvl w:val="3"/>
    </w:pPr>
    <w:rPr>
      <w:b/>
      <w:i/>
      <w:color w:val="5B9BD5"/>
    </w:rPr>
  </w:style>
  <w:style w:type="paragraph" w:styleId="Heading5">
    <w:name w:val="heading 5"/>
    <w:basedOn w:val="normal0"/>
    <w:next w:val="normal0"/>
    <w:pPr>
      <w:keepNext/>
      <w:keepLines/>
      <w:spacing w:before="200" w:after="0" w:line="240" w:lineRule="auto"/>
      <w:ind w:left="1008" w:hanging="1008"/>
      <w:jc w:val="both"/>
      <w:outlineLvl w:val="4"/>
    </w:pPr>
    <w:rPr>
      <w:color w:val="1E4D78"/>
    </w:rPr>
  </w:style>
  <w:style w:type="paragraph" w:styleId="Heading6">
    <w:name w:val="heading 6"/>
    <w:basedOn w:val="normal0"/>
    <w:next w:val="normal0"/>
    <w:pPr>
      <w:keepNext/>
      <w:keepLines/>
      <w:spacing w:before="200" w:after="0" w:line="240" w:lineRule="auto"/>
      <w:ind w:left="1152" w:hanging="1152"/>
      <w:jc w:val="both"/>
      <w:outlineLvl w:val="5"/>
    </w:pPr>
    <w:rPr>
      <w:i/>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70" w:type="dxa"/>
        <w:bottom w:w="0" w:type="dxa"/>
        <w:right w:w="7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F0D1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0D14"/>
    <w:rPr>
      <w:rFonts w:ascii="Lucida Grande" w:hAnsi="Lucida Grande" w:cs="Lucida Grande"/>
      <w:sz w:val="18"/>
      <w:szCs w:val="18"/>
    </w:rPr>
  </w:style>
  <w:style w:type="table" w:styleId="TableGrid">
    <w:name w:val="Table Grid"/>
    <w:basedOn w:val="TableNormal"/>
    <w:uiPriority w:val="59"/>
    <w:rsid w:val="00DF0D14"/>
    <w:pPr>
      <w:spacing w:after="0" w:line="240" w:lineRule="auto"/>
    </w:pPr>
    <w:rPr>
      <w:rFonts w:asciiTheme="minorHAnsi" w:eastAsiaTheme="minorEastAsia" w:hAnsiTheme="minorHAnsi" w:cstheme="minorBidi"/>
      <w:color w:val="auto"/>
      <w:sz w:val="24"/>
      <w:szCs w:val="24"/>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F0D14"/>
    <w:pPr>
      <w:spacing w:before="100" w:beforeAutospacing="1" w:after="100" w:afterAutospacing="1" w:line="240" w:lineRule="auto"/>
    </w:pPr>
    <w:rPr>
      <w:rFonts w:ascii="Times" w:eastAsiaTheme="minorEastAsia" w:hAnsi="Times" w:cs="Times New Roman"/>
      <w:color w:val="auto"/>
      <w:sz w:val="20"/>
      <w:szCs w:val="20"/>
    </w:rPr>
  </w:style>
  <w:style w:type="paragraph" w:styleId="ListParagraph">
    <w:name w:val="List Paragraph"/>
    <w:basedOn w:val="Normal"/>
    <w:uiPriority w:val="34"/>
    <w:qFormat/>
    <w:rsid w:val="00DF0D14"/>
    <w:pPr>
      <w:spacing w:after="0" w:line="240" w:lineRule="auto"/>
      <w:ind w:left="720"/>
      <w:contextualSpacing/>
    </w:pPr>
    <w:rPr>
      <w:rFonts w:asciiTheme="minorHAnsi" w:eastAsiaTheme="minorEastAsia" w:hAnsiTheme="minorHAnsi" w:cstheme="minorBidi"/>
      <w:color w:val="auto"/>
      <w:sz w:val="24"/>
      <w:szCs w:val="24"/>
      <w:lang w:val="en-N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t-E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after="0" w:line="240" w:lineRule="auto"/>
      <w:ind w:left="432" w:hanging="432"/>
      <w:jc w:val="both"/>
      <w:outlineLvl w:val="0"/>
    </w:pPr>
    <w:rPr>
      <w:rFonts w:ascii="Arial" w:eastAsia="Arial" w:hAnsi="Arial" w:cs="Arial"/>
      <w:b/>
      <w:sz w:val="30"/>
      <w:szCs w:val="30"/>
    </w:rPr>
  </w:style>
  <w:style w:type="paragraph" w:styleId="Heading2">
    <w:name w:val="heading 2"/>
    <w:basedOn w:val="normal0"/>
    <w:next w:val="normal0"/>
    <w:pPr>
      <w:keepNext/>
      <w:keepLines/>
      <w:spacing w:after="0" w:line="240" w:lineRule="auto"/>
      <w:ind w:left="576" w:hanging="576"/>
      <w:jc w:val="both"/>
      <w:outlineLvl w:val="1"/>
    </w:pPr>
    <w:rPr>
      <w:rFonts w:ascii="Arial" w:eastAsia="Arial" w:hAnsi="Arial" w:cs="Arial"/>
      <w:b/>
      <w:i/>
      <w:sz w:val="28"/>
      <w:szCs w:val="28"/>
    </w:rPr>
  </w:style>
  <w:style w:type="paragraph" w:styleId="Heading3">
    <w:name w:val="heading 3"/>
    <w:basedOn w:val="normal0"/>
    <w:next w:val="normal0"/>
    <w:pPr>
      <w:keepNext/>
      <w:keepLines/>
      <w:spacing w:after="0" w:line="240" w:lineRule="auto"/>
      <w:ind w:left="720" w:hanging="720"/>
      <w:jc w:val="both"/>
      <w:outlineLvl w:val="2"/>
    </w:pPr>
    <w:rPr>
      <w:rFonts w:ascii="Arial" w:eastAsia="Arial" w:hAnsi="Arial" w:cs="Arial"/>
      <w:b/>
      <w:sz w:val="26"/>
      <w:szCs w:val="26"/>
    </w:rPr>
  </w:style>
  <w:style w:type="paragraph" w:styleId="Heading4">
    <w:name w:val="heading 4"/>
    <w:basedOn w:val="normal0"/>
    <w:next w:val="normal0"/>
    <w:pPr>
      <w:keepNext/>
      <w:keepLines/>
      <w:spacing w:before="200" w:after="0" w:line="240" w:lineRule="auto"/>
      <w:ind w:left="864" w:hanging="864"/>
      <w:jc w:val="both"/>
      <w:outlineLvl w:val="3"/>
    </w:pPr>
    <w:rPr>
      <w:b/>
      <w:i/>
      <w:color w:val="5B9BD5"/>
    </w:rPr>
  </w:style>
  <w:style w:type="paragraph" w:styleId="Heading5">
    <w:name w:val="heading 5"/>
    <w:basedOn w:val="normal0"/>
    <w:next w:val="normal0"/>
    <w:pPr>
      <w:keepNext/>
      <w:keepLines/>
      <w:spacing w:before="200" w:after="0" w:line="240" w:lineRule="auto"/>
      <w:ind w:left="1008" w:hanging="1008"/>
      <w:jc w:val="both"/>
      <w:outlineLvl w:val="4"/>
    </w:pPr>
    <w:rPr>
      <w:color w:val="1E4D78"/>
    </w:rPr>
  </w:style>
  <w:style w:type="paragraph" w:styleId="Heading6">
    <w:name w:val="heading 6"/>
    <w:basedOn w:val="normal0"/>
    <w:next w:val="normal0"/>
    <w:pPr>
      <w:keepNext/>
      <w:keepLines/>
      <w:spacing w:before="200" w:after="0" w:line="240" w:lineRule="auto"/>
      <w:ind w:left="1152" w:hanging="1152"/>
      <w:jc w:val="both"/>
      <w:outlineLvl w:val="5"/>
    </w:pPr>
    <w:rPr>
      <w:i/>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70" w:type="dxa"/>
        <w:bottom w:w="0" w:type="dxa"/>
        <w:right w:w="7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F0D1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0D14"/>
    <w:rPr>
      <w:rFonts w:ascii="Lucida Grande" w:hAnsi="Lucida Grande" w:cs="Lucida Grande"/>
      <w:sz w:val="18"/>
      <w:szCs w:val="18"/>
    </w:rPr>
  </w:style>
  <w:style w:type="table" w:styleId="TableGrid">
    <w:name w:val="Table Grid"/>
    <w:basedOn w:val="TableNormal"/>
    <w:uiPriority w:val="59"/>
    <w:rsid w:val="00DF0D14"/>
    <w:pPr>
      <w:spacing w:after="0" w:line="240" w:lineRule="auto"/>
    </w:pPr>
    <w:rPr>
      <w:rFonts w:asciiTheme="minorHAnsi" w:eastAsiaTheme="minorEastAsia" w:hAnsiTheme="minorHAnsi" w:cstheme="minorBidi"/>
      <w:color w:val="auto"/>
      <w:sz w:val="24"/>
      <w:szCs w:val="24"/>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F0D14"/>
    <w:pPr>
      <w:spacing w:before="100" w:beforeAutospacing="1" w:after="100" w:afterAutospacing="1" w:line="240" w:lineRule="auto"/>
    </w:pPr>
    <w:rPr>
      <w:rFonts w:ascii="Times" w:eastAsiaTheme="minorEastAsia" w:hAnsi="Times" w:cs="Times New Roman"/>
      <w:color w:val="auto"/>
      <w:sz w:val="20"/>
      <w:szCs w:val="20"/>
    </w:rPr>
  </w:style>
  <w:style w:type="paragraph" w:styleId="ListParagraph">
    <w:name w:val="List Paragraph"/>
    <w:basedOn w:val="Normal"/>
    <w:uiPriority w:val="34"/>
    <w:qFormat/>
    <w:rsid w:val="00DF0D14"/>
    <w:pPr>
      <w:spacing w:after="0" w:line="240" w:lineRule="auto"/>
      <w:ind w:left="720"/>
      <w:contextualSpacing/>
    </w:pPr>
    <w:rPr>
      <w:rFonts w:asciiTheme="minorHAnsi" w:eastAsiaTheme="minorEastAsia" w:hAnsiTheme="minorHAnsi" w:cstheme="minorBidi"/>
      <w:color w:val="auto"/>
      <w:sz w:val="24"/>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577797">
      <w:bodyDiv w:val="1"/>
      <w:marLeft w:val="0"/>
      <w:marRight w:val="0"/>
      <w:marTop w:val="0"/>
      <w:marBottom w:val="0"/>
      <w:divBdr>
        <w:top w:val="none" w:sz="0" w:space="0" w:color="auto"/>
        <w:left w:val="none" w:sz="0" w:space="0" w:color="auto"/>
        <w:bottom w:val="none" w:sz="0" w:space="0" w:color="auto"/>
        <w:right w:val="none" w:sz="0" w:space="0" w:color="auto"/>
      </w:divBdr>
      <w:divsChild>
        <w:div w:id="608515248">
          <w:marLeft w:val="0"/>
          <w:marRight w:val="0"/>
          <w:marTop w:val="0"/>
          <w:marBottom w:val="0"/>
          <w:divBdr>
            <w:top w:val="none" w:sz="0" w:space="0" w:color="auto"/>
            <w:left w:val="none" w:sz="0" w:space="0" w:color="auto"/>
            <w:bottom w:val="none" w:sz="0" w:space="0" w:color="auto"/>
            <w:right w:val="none" w:sz="0" w:space="0" w:color="auto"/>
          </w:divBdr>
          <w:divsChild>
            <w:div w:id="1259829798">
              <w:marLeft w:val="0"/>
              <w:marRight w:val="0"/>
              <w:marTop w:val="0"/>
              <w:marBottom w:val="0"/>
              <w:divBdr>
                <w:top w:val="none" w:sz="0" w:space="0" w:color="auto"/>
                <w:left w:val="none" w:sz="0" w:space="0" w:color="auto"/>
                <w:bottom w:val="none" w:sz="0" w:space="0" w:color="auto"/>
                <w:right w:val="none" w:sz="0" w:space="0" w:color="auto"/>
              </w:divBdr>
              <w:divsChild>
                <w:div w:id="1335259803">
                  <w:marLeft w:val="0"/>
                  <w:marRight w:val="0"/>
                  <w:marTop w:val="0"/>
                  <w:marBottom w:val="0"/>
                  <w:divBdr>
                    <w:top w:val="none" w:sz="0" w:space="0" w:color="auto"/>
                    <w:left w:val="none" w:sz="0" w:space="0" w:color="auto"/>
                    <w:bottom w:val="none" w:sz="0" w:space="0" w:color="auto"/>
                    <w:right w:val="none" w:sz="0" w:space="0" w:color="auto"/>
                  </w:divBdr>
                  <w:divsChild>
                    <w:div w:id="186524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riigiteataja.ee/akt/127102015011" TargetMode="External"/><Relationship Id="rId12" Type="http://schemas.openxmlformats.org/officeDocument/2006/relationships/hyperlink" Target="https://www.riigiteataja.ee/akt/127102015011" TargetMode="External"/><Relationship Id="rId13" Type="http://schemas.openxmlformats.org/officeDocument/2006/relationships/hyperlink" Target="http://eur-lex.europa.eu/LexUriServ/LexUriServ.do?uri=OJ:L:2013:347:0487:0548:ET:PDF" TargetMode="External"/><Relationship Id="rId14" Type="http://schemas.openxmlformats.org/officeDocument/2006/relationships/hyperlink" Target="http://eur-lex.europa.eu/LexUriServ/LexUriServ.do?uri=OJ:L:2013:347:0487:0548:ET:PDF" TargetMode="External"/><Relationship Id="rId15" Type="http://schemas.openxmlformats.org/officeDocument/2006/relationships/hyperlink" Target="http://eur-lex.europa.eu/LexUriServ/LexUriServ.do?uri=OJ:L:2013:347:0487:0548:ET:PDF"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ur-lex.europa.eu/LexUriServ/LexUriServ.do?uri=OJ:L:2013:347:0487:0548:ET:PDF" TargetMode="External"/><Relationship Id="rId9" Type="http://schemas.openxmlformats.org/officeDocument/2006/relationships/hyperlink" Target="http://eur-lex.europa.eu/LexUriServ/LexUriServ.do?uri=OJ:L:2013:347:0487:0548:ET:PDF" TargetMode="External"/><Relationship Id="rId10" Type="http://schemas.openxmlformats.org/officeDocument/2006/relationships/hyperlink" Target="https://www.riigiteataja.ee/akt/127102015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2215</Words>
  <Characters>12632</Characters>
  <Application>Microsoft Macintosh Word</Application>
  <DocSecurity>0</DocSecurity>
  <Lines>105</Lines>
  <Paragraphs>29</Paragraphs>
  <ScaleCrop>false</ScaleCrop>
  <Company>Lääne-Harju Koostöökogu</Company>
  <LinksUpToDate>false</LinksUpToDate>
  <CharactersWithSpaces>14818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Kerli Lambing</cp:lastModifiedBy>
  <cp:revision>5</cp:revision>
  <cp:lastPrinted>2017-05-04T14:18:00Z</cp:lastPrinted>
  <dcterms:created xsi:type="dcterms:W3CDTF">2017-04-13T09:30:00Z</dcterms:created>
  <dcterms:modified xsi:type="dcterms:W3CDTF">2017-05-23T12:52:00Z</dcterms:modified>
</cp:coreProperties>
</file>